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F9F4" w14:textId="76183F8E" w:rsidR="00303249" w:rsidRPr="00132712" w:rsidRDefault="00132712" w:rsidP="00132712">
      <w:pPr>
        <w:jc w:val="center"/>
      </w:pPr>
      <w:r w:rsidRPr="00132712">
        <w:t>17. tétel</w:t>
      </w:r>
    </w:p>
    <w:p w14:paraId="1B4B1E6D" w14:textId="169148C1" w:rsidR="00132712" w:rsidRPr="00132712" w:rsidRDefault="00132712" w:rsidP="00132712">
      <w:pPr>
        <w:jc w:val="center"/>
      </w:pPr>
      <w:r w:rsidRPr="00132712">
        <w:t>Az érvelő szöveg felépítése</w:t>
      </w:r>
    </w:p>
    <w:p w14:paraId="6BE842D0" w14:textId="02F964FC" w:rsidR="00132712" w:rsidRPr="00132712" w:rsidRDefault="00132712" w:rsidP="00132712">
      <w:pPr>
        <w:rPr>
          <w:vanish/>
        </w:rPr>
      </w:pPr>
      <w:hyperlink r:id="rId5" w:history="1">
        <w:r w:rsidRPr="00132712">
          <w:rPr>
            <w:rStyle w:val="Hiperhivatkozs"/>
            <w:vanish/>
          </w:rPr>
          <w:drawing>
            <wp:inline distT="0" distB="0" distL="0" distR="0" wp14:anchorId="27F7EA99" wp14:editId="0B136AEB">
              <wp:extent cx="171450" cy="171450"/>
              <wp:effectExtent l="0" t="0" r="0" b="0"/>
              <wp:docPr id="3" name="Kép 3" descr="PrintFriendly and PD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Friendly and PD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32712">
          <w:rPr>
            <w:rStyle w:val="Hiperhivatkozs"/>
            <w:vanish/>
          </w:rPr>
          <w:t>Nyomtatóbarát</w:t>
        </w:r>
      </w:hyperlink>
    </w:p>
    <w:p w14:paraId="48580552" w14:textId="77777777" w:rsidR="00132712" w:rsidRPr="00132712" w:rsidRDefault="00132712" w:rsidP="00132712">
      <w:r w:rsidRPr="00132712">
        <w:rPr>
          <w:u w:val="thick"/>
        </w:rPr>
        <w:t>A retorika</w:t>
      </w:r>
      <w:r w:rsidRPr="00132712">
        <w:t>: a beszéd művészete (Arisztotelész). Feladata, hogy meggyőzésre alkalmas legyen, így minden elemző-meggyőző szövegtípus alapja. Tárgya lehet minden olyan ügy, amelynek javára a szónok meg akarja nyerni a közönségét.</w:t>
      </w:r>
    </w:p>
    <w:p w14:paraId="73D0FA05" w14:textId="77777777" w:rsidR="00132712" w:rsidRPr="00132712" w:rsidRDefault="00132712" w:rsidP="00132712">
      <w:r w:rsidRPr="00132712">
        <w:t>Érvelésre az élet számos területén szükség van (elkésés az iskolából, engedélykérés szülőtől, magyarázat az ellenőrnek, házi feladat hiánya stb. A magyarázkodások, a védekezések, a szidások, a lelkizések és a viták a mindennapi élet jellegzetes érvelései.</w:t>
      </w:r>
    </w:p>
    <w:p w14:paraId="33148CDA" w14:textId="77777777" w:rsidR="00132712" w:rsidRPr="00132712" w:rsidRDefault="00132712" w:rsidP="00132712">
      <w:r w:rsidRPr="00132712">
        <w:t>Az érvelés a tudományos, hivatalos vagy vallási életben is jelen van (pl. értekezés, esszé, diplomavédés, kérvény, prédikáció), és mindegyiknek van jellegzetes szövegtani formája.</w:t>
      </w:r>
    </w:p>
    <w:p w14:paraId="728F1915" w14:textId="10BB17AC" w:rsidR="00132712" w:rsidRPr="00132712" w:rsidRDefault="00132712" w:rsidP="00132712">
      <w:r w:rsidRPr="00132712">
        <w:rPr>
          <w:u w:val="thick"/>
        </w:rPr>
        <w:t>Az érvelő szöveg célja</w:t>
      </w:r>
      <w:r w:rsidRPr="00132712">
        <w:t>: elgondolkodtatja, egy állítás igazságáról meg akarja győzni az olvasót vagy hallgatót</w:t>
      </w:r>
    </w:p>
    <w:p w14:paraId="76C2337C" w14:textId="77777777" w:rsidR="00132712" w:rsidRPr="00132712" w:rsidRDefault="00132712" w:rsidP="00132712">
      <w:r w:rsidRPr="00544A6D">
        <w:rPr>
          <w:u w:val="thick"/>
        </w:rPr>
        <w:t>Szerkezete</w:t>
      </w:r>
      <w:r w:rsidRPr="00132712">
        <w:t>:</w:t>
      </w:r>
    </w:p>
    <w:p w14:paraId="133E1BCD" w14:textId="22706FA1" w:rsidR="00132712" w:rsidRPr="00544A6D" w:rsidRDefault="00544A6D" w:rsidP="00132712">
      <w:pPr>
        <w:rPr>
          <w:u w:val="thick"/>
        </w:rPr>
      </w:pPr>
      <w:r>
        <w:rPr>
          <w:u w:val="thick"/>
        </w:rPr>
        <w:t>A</w:t>
      </w:r>
      <w:r w:rsidR="00132712" w:rsidRPr="00544A6D">
        <w:rPr>
          <w:u w:val="thick"/>
        </w:rPr>
        <w:t xml:space="preserve"> bevezetés</w:t>
      </w:r>
    </w:p>
    <w:p w14:paraId="50BD55C6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célja az érdeklődés felkeltése, a figyelemfelkeltés</w:t>
      </w:r>
    </w:p>
    <w:p w14:paraId="0A905FA7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itt kell szerepelnie a témamegjelölésnek</w:t>
      </w:r>
    </w:p>
    <w:p w14:paraId="5FB25186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itt fogalmazzuk meg a tételmondatot is: vagyis azt, hogy mit akarunk cáfolni vagy bizonyítani</w:t>
      </w:r>
    </w:p>
    <w:p w14:paraId="56EE62EF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gyakori, hogy egy meggyőző, érdekes történettel kezdjük, hiszen ez rögtön figyelemfelkeltő</w:t>
      </w:r>
    </w:p>
    <w:p w14:paraId="12566230" w14:textId="5CE16D33" w:rsidR="00132712" w:rsidRPr="00544A6D" w:rsidRDefault="00132712" w:rsidP="00132712">
      <w:pPr>
        <w:rPr>
          <w:u w:val="thick"/>
        </w:rPr>
      </w:pPr>
      <w:r w:rsidRPr="00544A6D">
        <w:rPr>
          <w:u w:val="thick"/>
        </w:rPr>
        <w:t>A tárgyalás</w:t>
      </w:r>
    </w:p>
    <w:p w14:paraId="17018C7A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a tárgyalásban történik a téma igazi részletezése</w:t>
      </w:r>
    </w:p>
    <w:p w14:paraId="3176F146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ebben a részben bizonyítjuk állításainkat</w:t>
      </w:r>
    </w:p>
    <w:p w14:paraId="3B12D2D0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 xml:space="preserve">ezeket különböző érvekkel lehet bizonyítani (pl. számok, statisztikák, híres emberekre vagy tudósokra való hivatkozás, logikai levezetés, </w:t>
      </w:r>
      <w:proofErr w:type="spellStart"/>
      <w:r w:rsidRPr="00132712">
        <w:t>stb</w:t>
      </w:r>
      <w:proofErr w:type="spellEnd"/>
      <w:r w:rsidRPr="00132712">
        <w:t>).</w:t>
      </w:r>
    </w:p>
    <w:p w14:paraId="5C2E3ADF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ugyanebben a részben ellenérveket is felhozhatunk, vagyis megcáfoljuk azokat az állításokat, amelyek a mi véleményünkkel ellenkeznek</w:t>
      </w:r>
    </w:p>
    <w:p w14:paraId="74955786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lastRenderedPageBreak/>
        <w:t>hasznos, hogyha érdekes történetekkel, szólásokkal, közmondásokkal, szállóigékkel is alátámasztjuk a mondanivalónkat</w:t>
      </w:r>
    </w:p>
    <w:p w14:paraId="204B99B5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írásban minden új érvet érdemes új bekezdésben kezdeni, és mindegyiket részletesen kifejteni</w:t>
      </w:r>
    </w:p>
    <w:p w14:paraId="0F546922" w14:textId="27665672" w:rsidR="00132712" w:rsidRPr="00544A6D" w:rsidRDefault="00132712" w:rsidP="00132712">
      <w:pPr>
        <w:rPr>
          <w:u w:val="thick"/>
        </w:rPr>
      </w:pPr>
      <w:r w:rsidRPr="00544A6D">
        <w:rPr>
          <w:u w:val="thick"/>
        </w:rPr>
        <w:t>A befejezés</w:t>
      </w:r>
    </w:p>
    <w:p w14:paraId="3451EF8E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a befejezés fő célja az összefoglalás: még egyszer összegezzük eddigi mondanivalónkat, röviden megismételjük a legfőbb érveket</w:t>
      </w:r>
    </w:p>
    <w:p w14:paraId="465FE8E3" w14:textId="77777777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érdemes a tételmondatot is megismételni</w:t>
      </w:r>
    </w:p>
    <w:p w14:paraId="5EA0E2B6" w14:textId="4DF748D8" w:rsidR="00132712" w:rsidRPr="00132712" w:rsidRDefault="00132712" w:rsidP="00132712">
      <w:pPr>
        <w:pStyle w:val="Listaszerbekezds"/>
        <w:numPr>
          <w:ilvl w:val="0"/>
          <w:numId w:val="7"/>
        </w:numPr>
      </w:pPr>
      <w:r w:rsidRPr="00132712">
        <w:t>a befejezés fontos része lehet az érzelmi meggyőzés, a hatáskeltés</w:t>
      </w:r>
      <w:bookmarkStart w:id="0" w:name="_GoBack"/>
      <w:bookmarkEnd w:id="0"/>
    </w:p>
    <w:sectPr w:rsidR="00132712" w:rsidRPr="0013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F27"/>
    <w:multiLevelType w:val="multilevel"/>
    <w:tmpl w:val="5A4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17FA"/>
    <w:multiLevelType w:val="multilevel"/>
    <w:tmpl w:val="2BB2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F54FF"/>
    <w:multiLevelType w:val="multilevel"/>
    <w:tmpl w:val="EE3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E506D"/>
    <w:multiLevelType w:val="multilevel"/>
    <w:tmpl w:val="4864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810BF"/>
    <w:multiLevelType w:val="hybridMultilevel"/>
    <w:tmpl w:val="5F8E3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3212"/>
    <w:multiLevelType w:val="multilevel"/>
    <w:tmpl w:val="573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A7B56"/>
    <w:multiLevelType w:val="multilevel"/>
    <w:tmpl w:val="B8B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A8"/>
    <w:rsid w:val="00132712"/>
    <w:rsid w:val="00303249"/>
    <w:rsid w:val="00477DA8"/>
    <w:rsid w:val="0054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F929"/>
  <w15:chartTrackingRefBased/>
  <w15:docId w15:val="{AE741D41-50F4-4F31-AD1C-319E2E53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271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3271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3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0587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258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30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436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37389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8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6561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1018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863116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rodalomora.hu/ervsz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2</cp:revision>
  <dcterms:created xsi:type="dcterms:W3CDTF">2020-04-12T01:19:00Z</dcterms:created>
  <dcterms:modified xsi:type="dcterms:W3CDTF">2020-04-12T01:35:00Z</dcterms:modified>
</cp:coreProperties>
</file>