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5731" w14:textId="2FC7B7B3" w:rsidR="008C2A6B" w:rsidRPr="00061759" w:rsidRDefault="00C76246" w:rsidP="00C76246">
      <w:pPr>
        <w:jc w:val="center"/>
      </w:pPr>
      <w:r w:rsidRPr="00061759">
        <w:t>2. tétel</w:t>
      </w:r>
    </w:p>
    <w:p w14:paraId="68637671" w14:textId="4C71758E" w:rsidR="00C76246" w:rsidRPr="00061759" w:rsidRDefault="00C76246" w:rsidP="00400367">
      <w:pPr>
        <w:jc w:val="center"/>
      </w:pPr>
      <w:r w:rsidRPr="00061759">
        <w:t xml:space="preserve">A </w:t>
      </w:r>
      <w:r w:rsidR="004F41DA">
        <w:t>közlésfolyamat nem nyelvi kifejezőeszközei</w:t>
      </w:r>
      <w:bookmarkStart w:id="0" w:name="_GoBack"/>
      <w:bookmarkEnd w:id="0"/>
    </w:p>
    <w:p w14:paraId="2A8D493D" w14:textId="72A0EC96" w:rsidR="0027198A" w:rsidRPr="0027198A" w:rsidRDefault="0027198A" w:rsidP="0027198A">
      <w:r w:rsidRPr="0027198A">
        <w:rPr>
          <w:u w:val="thick"/>
        </w:rPr>
        <w:t>Kommunikáció</w:t>
      </w:r>
      <w:r w:rsidRPr="0027198A">
        <w:t xml:space="preserve">: magyarul közlésfolyamat = </w:t>
      </w:r>
      <w:r w:rsidR="00061759">
        <w:t>i</w:t>
      </w:r>
      <w:r w:rsidRPr="0027198A">
        <w:t>nformáció átadása, a feltétele, hogy az adó és a vevő között működik a visszajelzés. Pl. a közlekedési tábla csak információt ad. De ha a tanórán egy tanár beszél visszajelzést kap abból, hogy milyen a testtartásom, arckifejezésem, írok-e vagy figyelek, vagy mást csinálok: tehát ez kommunikáció.</w:t>
      </w:r>
    </w:p>
    <w:p w14:paraId="649168AC" w14:textId="3A920409" w:rsidR="0027198A" w:rsidRPr="0027198A" w:rsidRDefault="0027198A" w:rsidP="0027198A">
      <w:r w:rsidRPr="0027198A">
        <w:t>A kommunikáció nyelvi és nem nyelvi (nonverbális) formában is működik.</w:t>
      </w:r>
    </w:p>
    <w:p w14:paraId="396967E0" w14:textId="77777777" w:rsidR="0027198A" w:rsidRPr="0027198A" w:rsidRDefault="0027198A" w:rsidP="0027198A">
      <w:r w:rsidRPr="0027198A">
        <w:rPr>
          <w:bCs/>
          <w:u w:val="thick"/>
        </w:rPr>
        <w:t>A nem nyelvi kommunikációnak négy fontosabb fajtájáról beszélünk</w:t>
      </w:r>
      <w:r w:rsidRPr="0027198A">
        <w:rPr>
          <w:bCs/>
        </w:rPr>
        <w:t>:</w:t>
      </w:r>
    </w:p>
    <w:p w14:paraId="06263B8B" w14:textId="31883181" w:rsidR="0041793A" w:rsidRPr="0041793A" w:rsidRDefault="0027198A" w:rsidP="0041793A">
      <w:pPr>
        <w:rPr>
          <w:u w:val="thick"/>
        </w:rPr>
      </w:pPr>
      <w:r w:rsidRPr="0027198A">
        <w:rPr>
          <w:bCs/>
          <w:u w:val="thick"/>
        </w:rPr>
        <w:t>Mimika</w:t>
      </w:r>
      <w:r w:rsidR="0041793A" w:rsidRPr="0041793A">
        <w:rPr>
          <w:u w:val="thick"/>
        </w:rPr>
        <w:t xml:space="preserve"> </w:t>
      </w:r>
      <w:r w:rsidRPr="0027198A">
        <w:rPr>
          <w:u w:val="thick"/>
        </w:rPr>
        <w:t>(arckifejezés)</w:t>
      </w:r>
    </w:p>
    <w:p w14:paraId="1AE341B3" w14:textId="3ABB0914" w:rsidR="0027198A" w:rsidRPr="0027198A" w:rsidRDefault="0027198A" w:rsidP="0027198A">
      <w:r w:rsidRPr="0027198A">
        <w:t>A mimika nagyobb része reflex-szerűen működik, tehát nem tudjuk akarattal befolyásolni: pl. meglepődés (felhúzott szemöldök), megijedés (kinyíló száj). Nagyon fontos a szemkontaktus: ha pl. hiányzik, az azt jelezheti, hogy nem őszinte, vagy zavarban van, akivel beszélünk.</w:t>
      </w:r>
      <w:r w:rsidR="0041793A">
        <w:t xml:space="preserve"> </w:t>
      </w:r>
      <w:r w:rsidRPr="0027198A">
        <w:t>Előfordul, hogy a mimikát tudjuk akarattal befolyásolni, pl. lehet erőltetetten mosolyogni vagy sírni, haragot színlelni (de a jó megfigyelő ezeket észreveszi).</w:t>
      </w:r>
    </w:p>
    <w:p w14:paraId="1B5C3C02" w14:textId="77777777" w:rsidR="0027198A" w:rsidRPr="00061759" w:rsidRDefault="0027198A" w:rsidP="0041793A">
      <w:r w:rsidRPr="0041793A">
        <w:rPr>
          <w:bCs/>
          <w:u w:val="thick"/>
        </w:rPr>
        <w:t>Gesztusok</w:t>
      </w:r>
    </w:p>
    <w:p w14:paraId="3C76D33F" w14:textId="77777777" w:rsidR="0027198A" w:rsidRPr="0027198A" w:rsidRDefault="0027198A" w:rsidP="0027198A">
      <w:r w:rsidRPr="0027198A">
        <w:t>Elsősorban kézzel, karral és a fejünkkel tesszük (megrántjuk a vállunkat, bólogatás) Amit mondunk, megerősítheti / helyettesítheti. Például egy kézmozdulattal nyomatékot adhatunk annak a kijelentésnek, hogy „baj lesz” (fenyegetés a kézzel). De ha rázzuk a fejünket, nem kell kimondanunk a „</w:t>
      </w:r>
      <w:proofErr w:type="gramStart"/>
      <w:r w:rsidRPr="0027198A">
        <w:t>nem”-</w:t>
      </w:r>
      <w:proofErr w:type="spellStart"/>
      <w:proofErr w:type="gramEnd"/>
      <w:r w:rsidRPr="0027198A">
        <w:t>et</w:t>
      </w:r>
      <w:proofErr w:type="spellEnd"/>
      <w:r w:rsidRPr="0027198A">
        <w:t xml:space="preserve">, ilyenkor helyettesíti a mozdulat. A gesztusokat szintén lehet tanulni (pl. politikusok vagy üzletemberek tanulják), de egy része ezeknek is </w:t>
      </w:r>
      <w:proofErr w:type="spellStart"/>
      <w:r w:rsidRPr="0027198A">
        <w:t>tudattalanul</w:t>
      </w:r>
      <w:proofErr w:type="spellEnd"/>
      <w:r w:rsidRPr="0027198A">
        <w:t xml:space="preserve"> működik. Pszichológusok </w:t>
      </w:r>
      <w:proofErr w:type="spellStart"/>
      <w:r w:rsidRPr="0027198A">
        <w:t>pl</w:t>
      </w:r>
      <w:proofErr w:type="spellEnd"/>
      <w:r w:rsidRPr="0027198A">
        <w:t xml:space="preserve"> megfigyelték, hogy aki hazudik, az gyakran a kezét az arcához emeli, a kéz belső felét nem mutatja kifelé, vagy a fejét balra fordítja.</w:t>
      </w:r>
    </w:p>
    <w:p w14:paraId="3592EC68" w14:textId="77777777" w:rsidR="0027198A" w:rsidRPr="00061759" w:rsidRDefault="0027198A" w:rsidP="0041793A">
      <w:r w:rsidRPr="0041793A">
        <w:rPr>
          <w:bCs/>
          <w:u w:val="thick"/>
        </w:rPr>
        <w:t>Testtartás</w:t>
      </w:r>
    </w:p>
    <w:p w14:paraId="6084276C" w14:textId="230EBE37" w:rsidR="0027198A" w:rsidRPr="0027198A" w:rsidRDefault="0027198A" w:rsidP="0027198A">
      <w:r w:rsidRPr="0027198A">
        <w:t xml:space="preserve">Az egész </w:t>
      </w:r>
      <w:proofErr w:type="gramStart"/>
      <w:r w:rsidRPr="0027198A">
        <w:t>test részt</w:t>
      </w:r>
      <w:proofErr w:type="gramEnd"/>
      <w:r w:rsidRPr="0027198A">
        <w:t xml:space="preserve"> vesz a kommunikációban. Legtöbbször a hangulatunkat fejezi ki. (fájdalmat: összegörnyedés, unalmat – elnyújtózott tartás ülés közben, levertséget – hajlott testtartás) Ha </w:t>
      </w:r>
      <w:r w:rsidRPr="0027198A">
        <w:lastRenderedPageBreak/>
        <w:t xml:space="preserve">valaki </w:t>
      </w:r>
      <w:proofErr w:type="spellStart"/>
      <w:r w:rsidRPr="0027198A">
        <w:t>előredől</w:t>
      </w:r>
      <w:proofErr w:type="spellEnd"/>
      <w:r w:rsidRPr="0027198A">
        <w:t xml:space="preserve"> miközben a másik beszél az figyelmet fejez ki. A keresztbe tett kéz-láb és </w:t>
      </w:r>
      <w:proofErr w:type="spellStart"/>
      <w:r w:rsidRPr="0027198A">
        <w:t>hátradőlés</w:t>
      </w:r>
      <w:proofErr w:type="spellEnd"/>
      <w:r w:rsidRPr="0027198A">
        <w:t xml:space="preserve"> szigort, fegyelmet, de gyakran elutasítást is kifejezhet.</w:t>
      </w:r>
      <w:r w:rsidR="0041793A">
        <w:t xml:space="preserve"> </w:t>
      </w:r>
      <w:r w:rsidRPr="0027198A">
        <w:t xml:space="preserve">Sokan megfigyelték már, hogy két egymással rokonszenvező ember beszélgetés közben </w:t>
      </w:r>
      <w:proofErr w:type="spellStart"/>
      <w:r w:rsidRPr="0027198A">
        <w:t>önkéntelenül</w:t>
      </w:r>
      <w:proofErr w:type="spellEnd"/>
      <w:r w:rsidRPr="0027198A">
        <w:t xml:space="preserve"> felveszi egymás testtartását.</w:t>
      </w:r>
    </w:p>
    <w:p w14:paraId="48E94BAD" w14:textId="77777777" w:rsidR="0027198A" w:rsidRPr="00ED21DE" w:rsidRDefault="0027198A" w:rsidP="0041793A">
      <w:pPr>
        <w:rPr>
          <w:u w:val="thick"/>
        </w:rPr>
      </w:pPr>
      <w:r w:rsidRPr="00ED21DE">
        <w:rPr>
          <w:u w:val="thick"/>
        </w:rPr>
        <w:t>Térköz-szabályozás</w:t>
      </w:r>
    </w:p>
    <w:p w14:paraId="2A31C25A" w14:textId="6914F64C" w:rsidR="0027198A" w:rsidRPr="0027198A" w:rsidRDefault="0027198A" w:rsidP="0027198A">
      <w:r w:rsidRPr="0027198A">
        <w:t xml:space="preserve">Üzenetet fejez ki az is, hogy milyen közel állunk vagy engedjük magunkhoz az embereket. Pl. </w:t>
      </w:r>
      <w:proofErr w:type="spellStart"/>
      <w:r w:rsidRPr="0027198A">
        <w:t>önkéntelenül</w:t>
      </w:r>
      <w:proofErr w:type="spellEnd"/>
      <w:r w:rsidRPr="0027198A">
        <w:t xml:space="preserve"> hátrálunk, ha úgy érezzük, hogy valaki a személyes szféránkba belép. A térköz-szabályozás kulturálisan differenciált: Japánban például nagyobb térbeli távolságot tart két beszélgető ember, mint nálunk.</w:t>
      </w:r>
    </w:p>
    <w:p w14:paraId="51F9C7D8" w14:textId="77777777" w:rsidR="0027198A" w:rsidRPr="0027198A" w:rsidRDefault="0027198A" w:rsidP="00ED21DE">
      <w:r w:rsidRPr="0027198A">
        <w:rPr>
          <w:bCs/>
          <w:u w:val="thick"/>
        </w:rPr>
        <w:t>A nem nyelvi kommunikációnak olyan fajtái is vannak, amelyek nem az emberi test jelzései</w:t>
      </w:r>
      <w:r w:rsidRPr="0027198A">
        <w:rPr>
          <w:bCs/>
        </w:rPr>
        <w:t>:</w:t>
      </w:r>
    </w:p>
    <w:p w14:paraId="4B87E470" w14:textId="77777777" w:rsidR="00981A61" w:rsidRDefault="0027198A" w:rsidP="0027198A">
      <w:r w:rsidRPr="0027198A">
        <w:rPr>
          <w:u w:val="thick"/>
        </w:rPr>
        <w:t>vizuális jelek</w:t>
      </w:r>
      <w:r w:rsidRPr="0027198A">
        <w:t>: kép- festmény- grafikus jel (€, ♠, ♣, ♥, ♦)</w:t>
      </w:r>
    </w:p>
    <w:p w14:paraId="6D3D721F" w14:textId="29BCD018" w:rsidR="0027198A" w:rsidRPr="0027198A" w:rsidRDefault="0027198A" w:rsidP="0027198A">
      <w:r w:rsidRPr="0027198A">
        <w:rPr>
          <w:u w:val="thick"/>
        </w:rPr>
        <w:t>hangjelek</w:t>
      </w:r>
      <w:r w:rsidRPr="0027198A">
        <w:t>: pl. csengő, sziréna, szignál stb.</w:t>
      </w:r>
    </w:p>
    <w:p w14:paraId="694FFED4" w14:textId="77777777" w:rsidR="0027198A" w:rsidRPr="0027198A" w:rsidRDefault="0027198A" w:rsidP="0027198A">
      <w:r w:rsidRPr="0027198A">
        <w:t>A jelek sokfélesége jól látható egy olyan összetett eseményben, mint egy futballmeccs:</w:t>
      </w:r>
    </w:p>
    <w:p w14:paraId="3CEFF6B0" w14:textId="7E408243" w:rsidR="0027198A" w:rsidRPr="00061759" w:rsidRDefault="00DB1C33" w:rsidP="004A42C3">
      <w:pPr>
        <w:pStyle w:val="Listaszerbekezds"/>
        <w:numPr>
          <w:ilvl w:val="0"/>
          <w:numId w:val="1"/>
        </w:numPr>
      </w:pPr>
      <w:r w:rsidRPr="00061759">
        <w:t>himnuszok eléneklése (a zászlók felhúzása)</w:t>
      </w:r>
    </w:p>
    <w:p w14:paraId="5CD79873" w14:textId="1A57B45F" w:rsidR="0027198A" w:rsidRPr="00061759" w:rsidRDefault="00DB1C33" w:rsidP="004A42C3">
      <w:pPr>
        <w:pStyle w:val="Listaszerbekezds"/>
        <w:numPr>
          <w:ilvl w:val="0"/>
          <w:numId w:val="1"/>
        </w:numPr>
      </w:pPr>
      <w:r w:rsidRPr="00061759">
        <w:t>a csapatok felállása</w:t>
      </w:r>
    </w:p>
    <w:p w14:paraId="56005DCD" w14:textId="2D754B40" w:rsidR="0027198A" w:rsidRPr="00061759" w:rsidRDefault="00DB1C33" w:rsidP="004A42C3">
      <w:pPr>
        <w:pStyle w:val="Listaszerbekezds"/>
        <w:numPr>
          <w:ilvl w:val="0"/>
          <w:numId w:val="1"/>
        </w:numPr>
      </w:pPr>
      <w:r w:rsidRPr="00061759">
        <w:t>a kapitányok kézfogása (tisztelet)</w:t>
      </w:r>
    </w:p>
    <w:p w14:paraId="671B5C22" w14:textId="00C589F6" w:rsidR="0027198A" w:rsidRPr="00061759" w:rsidRDefault="00DB1C33" w:rsidP="004A42C3">
      <w:pPr>
        <w:pStyle w:val="Listaszerbekezds"/>
        <w:numPr>
          <w:ilvl w:val="0"/>
          <w:numId w:val="1"/>
        </w:numPr>
      </w:pPr>
      <w:r w:rsidRPr="00061759">
        <w:t>a ruházat egységes (</w:t>
      </w:r>
      <w:proofErr w:type="spellStart"/>
      <w:r w:rsidRPr="00061759">
        <w:t>csapatonként</w:t>
      </w:r>
      <w:proofErr w:type="spellEnd"/>
      <w:r w:rsidRPr="00061759">
        <w:t>)</w:t>
      </w:r>
    </w:p>
    <w:p w14:paraId="1FAA7C50" w14:textId="00DCCB9E" w:rsidR="0027198A" w:rsidRPr="00061759" w:rsidRDefault="00DB1C33" w:rsidP="004A42C3">
      <w:pPr>
        <w:pStyle w:val="Listaszerbekezds"/>
        <w:numPr>
          <w:ilvl w:val="0"/>
          <w:numId w:val="1"/>
        </w:numPr>
      </w:pPr>
      <w:r w:rsidRPr="00061759">
        <w:t>sípszó/3 sípszó lefújás</w:t>
      </w:r>
    </w:p>
    <w:p w14:paraId="6A6FDB7B" w14:textId="08166E6F" w:rsidR="0027198A" w:rsidRPr="00061759" w:rsidRDefault="00DB1C33" w:rsidP="004A42C3">
      <w:pPr>
        <w:pStyle w:val="Listaszerbekezds"/>
        <w:numPr>
          <w:ilvl w:val="0"/>
          <w:numId w:val="1"/>
        </w:numPr>
      </w:pPr>
      <w:r w:rsidRPr="00061759">
        <w:t>piros, sárga lap</w:t>
      </w:r>
    </w:p>
    <w:p w14:paraId="6043F664" w14:textId="4CCD6BEB" w:rsidR="0027198A" w:rsidRPr="00061759" w:rsidRDefault="00DB1C33" w:rsidP="004A42C3">
      <w:pPr>
        <w:pStyle w:val="Listaszerbekezds"/>
        <w:numPr>
          <w:ilvl w:val="0"/>
          <w:numId w:val="1"/>
        </w:numPr>
      </w:pPr>
      <w:r w:rsidRPr="00061759">
        <w:t>jelzi a bedobást (gesztusok)</w:t>
      </w:r>
    </w:p>
    <w:p w14:paraId="2A504C12" w14:textId="4D3FA90D" w:rsidR="0027198A" w:rsidRPr="00061759" w:rsidRDefault="00DB1C33" w:rsidP="004A42C3">
      <w:pPr>
        <w:pStyle w:val="Listaszerbekezds"/>
        <w:numPr>
          <w:ilvl w:val="0"/>
          <w:numId w:val="1"/>
        </w:numPr>
      </w:pPr>
      <w:r w:rsidRPr="00061759">
        <w:t>érzelemkifejezés</w:t>
      </w:r>
    </w:p>
    <w:p w14:paraId="65831E09" w14:textId="74BA7E62" w:rsidR="0027198A" w:rsidRPr="00061759" w:rsidRDefault="00DB1C33" w:rsidP="004A42C3">
      <w:pPr>
        <w:pStyle w:val="Listaszerbekezds"/>
        <w:numPr>
          <w:ilvl w:val="0"/>
          <w:numId w:val="1"/>
        </w:numPr>
      </w:pPr>
      <w:r w:rsidRPr="00061759">
        <w:t>partjelző</w:t>
      </w:r>
    </w:p>
    <w:p w14:paraId="722434C1" w14:textId="67B2B110" w:rsidR="0027198A" w:rsidRPr="00061759" w:rsidRDefault="00DB1C33" w:rsidP="004A42C3">
      <w:pPr>
        <w:pStyle w:val="Listaszerbekezds"/>
        <w:numPr>
          <w:ilvl w:val="0"/>
          <w:numId w:val="1"/>
        </w:numPr>
      </w:pPr>
      <w:r w:rsidRPr="00061759">
        <w:t>térfelek megfestése, 11-es gólvonal, kezdőkör</w:t>
      </w:r>
    </w:p>
    <w:p w14:paraId="7208C91F" w14:textId="77777777" w:rsidR="0027198A" w:rsidRPr="0027198A" w:rsidRDefault="0027198A" w:rsidP="0027198A">
      <w:pPr>
        <w:rPr>
          <w:u w:val="thick"/>
        </w:rPr>
      </w:pPr>
      <w:r w:rsidRPr="0027198A">
        <w:rPr>
          <w:bCs/>
          <w:u w:val="thick"/>
        </w:rPr>
        <w:t>Miért élünk a nem verbális kommunikációval?</w:t>
      </w:r>
    </w:p>
    <w:p w14:paraId="56189196" w14:textId="77777777" w:rsidR="0027198A" w:rsidRPr="00061759" w:rsidRDefault="0027198A" w:rsidP="00061759">
      <w:pPr>
        <w:pStyle w:val="Listaszerbekezds"/>
        <w:numPr>
          <w:ilvl w:val="0"/>
          <w:numId w:val="1"/>
        </w:numPr>
      </w:pPr>
      <w:r w:rsidRPr="00061759">
        <w:t>valamiért nem tud működni a beszéd és az írás (pl. nagy zaj vagy távolság, vagy sebesség: az autósok villognak egymásnak, ha rendőr van, vagy dudálnak a járókelőre)</w:t>
      </w:r>
    </w:p>
    <w:p w14:paraId="079613EB" w14:textId="77777777" w:rsidR="0027198A" w:rsidRPr="00061759" w:rsidRDefault="0027198A" w:rsidP="00061759">
      <w:pPr>
        <w:pStyle w:val="Listaszerbekezds"/>
        <w:numPr>
          <w:ilvl w:val="0"/>
          <w:numId w:val="1"/>
        </w:numPr>
      </w:pPr>
      <w:r w:rsidRPr="00061759">
        <w:t>néha úgy gondoljuk, gesztusokkal többet elmondhatunk, mint szóban (pl. ölelés, sírás, mosoly)</w:t>
      </w:r>
    </w:p>
    <w:p w14:paraId="2EC80C73" w14:textId="1F8BB860" w:rsidR="00645222" w:rsidRPr="00061759" w:rsidRDefault="0027198A" w:rsidP="00061759">
      <w:pPr>
        <w:pStyle w:val="Listaszerbekezds"/>
        <w:numPr>
          <w:ilvl w:val="0"/>
          <w:numId w:val="1"/>
        </w:numPr>
      </w:pPr>
      <w:r w:rsidRPr="00061759">
        <w:t xml:space="preserve">helyettesíteni vagy </w:t>
      </w:r>
      <w:proofErr w:type="spellStart"/>
      <w:r w:rsidRPr="00061759">
        <w:t>nyomatékosítani</w:t>
      </w:r>
      <w:proofErr w:type="spellEnd"/>
      <w:r w:rsidRPr="00061759">
        <w:t xml:space="preserve"> akarjuk a beszédet</w:t>
      </w:r>
    </w:p>
    <w:sectPr w:rsidR="00645222" w:rsidRPr="0006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E5A73"/>
    <w:multiLevelType w:val="multilevel"/>
    <w:tmpl w:val="7AA2F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63B9D"/>
    <w:multiLevelType w:val="multilevel"/>
    <w:tmpl w:val="575E4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2567F"/>
    <w:multiLevelType w:val="multilevel"/>
    <w:tmpl w:val="0C5A3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F3217"/>
    <w:multiLevelType w:val="multilevel"/>
    <w:tmpl w:val="A2983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D7437F"/>
    <w:multiLevelType w:val="multilevel"/>
    <w:tmpl w:val="219A6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808CF"/>
    <w:multiLevelType w:val="multilevel"/>
    <w:tmpl w:val="31CCB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F0A9F"/>
    <w:multiLevelType w:val="multilevel"/>
    <w:tmpl w:val="D41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E6"/>
    <w:rsid w:val="00061759"/>
    <w:rsid w:val="00071CEB"/>
    <w:rsid w:val="0027198A"/>
    <w:rsid w:val="00400367"/>
    <w:rsid w:val="0041793A"/>
    <w:rsid w:val="004A42C3"/>
    <w:rsid w:val="004F41DA"/>
    <w:rsid w:val="00645222"/>
    <w:rsid w:val="00690E04"/>
    <w:rsid w:val="008701E6"/>
    <w:rsid w:val="008C2A6B"/>
    <w:rsid w:val="00981A61"/>
    <w:rsid w:val="00C76246"/>
    <w:rsid w:val="00DB1C33"/>
    <w:rsid w:val="00E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38E0"/>
  <w15:chartTrackingRefBased/>
  <w15:docId w15:val="{266E48DF-020A-4A3D-9061-EEB2BD56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198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7198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98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4490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87948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8</cp:revision>
  <cp:lastPrinted>2020-01-05T20:50:00Z</cp:lastPrinted>
  <dcterms:created xsi:type="dcterms:W3CDTF">2019-12-31T01:21:00Z</dcterms:created>
  <dcterms:modified xsi:type="dcterms:W3CDTF">2020-05-19T21:12:00Z</dcterms:modified>
</cp:coreProperties>
</file>