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EF" w:rsidRPr="00675459" w:rsidRDefault="007F6C95" w:rsidP="00675459">
      <w:pPr>
        <w:jc w:val="center"/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 xml:space="preserve">17. </w:t>
      </w:r>
      <w:proofErr w:type="spellStart"/>
      <w:r w:rsidRPr="00675459">
        <w:rPr>
          <w:rFonts w:ascii="Arial Black" w:hAnsi="Arial Black" w:cstheme="minorHAnsi"/>
          <w:sz w:val="24"/>
          <w:szCs w:val="24"/>
        </w:rPr>
        <w:t>b.</w:t>
      </w:r>
      <w:proofErr w:type="spellEnd"/>
      <w:r w:rsidR="00675459" w:rsidRPr="00675459">
        <w:rPr>
          <w:rFonts w:ascii="Arial Black" w:hAnsi="Arial Black" w:cstheme="minorHAnsi"/>
          <w:sz w:val="24"/>
          <w:szCs w:val="24"/>
        </w:rPr>
        <w:t xml:space="preserve"> tétel</w:t>
      </w:r>
    </w:p>
    <w:p w:rsidR="007F6C95" w:rsidRPr="00675459" w:rsidRDefault="00675459" w:rsidP="00675459">
      <w:pPr>
        <w:jc w:val="center"/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Latin</w:t>
      </w:r>
      <w:r w:rsidR="007F6C95" w:rsidRPr="00675459">
        <w:rPr>
          <w:rFonts w:ascii="Arial Black" w:hAnsi="Arial Black" w:cstheme="minorHAnsi"/>
          <w:sz w:val="24"/>
          <w:szCs w:val="24"/>
        </w:rPr>
        <w:t>-Amerika</w:t>
      </w:r>
      <w:r w:rsidRPr="00675459">
        <w:rPr>
          <w:rFonts w:ascii="Arial Black" w:hAnsi="Arial Black" w:cstheme="minorHAnsi"/>
          <w:sz w:val="24"/>
          <w:szCs w:val="24"/>
        </w:rPr>
        <w:t xml:space="preserve"> gazdasága</w:t>
      </w:r>
    </w:p>
    <w:p w:rsidR="00675459" w:rsidRDefault="007F6C95" w:rsidP="00675459">
      <w:pPr>
        <w:jc w:val="center"/>
        <w:rPr>
          <w:rFonts w:ascii="Arial Black" w:hAnsi="Arial Black" w:cstheme="minorHAnsi"/>
          <w:b/>
          <w:bCs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  <w:u w:val="thick"/>
        </w:rPr>
        <w:t>Elhelyezkedése</w:t>
      </w:r>
    </w:p>
    <w:p w:rsidR="007F6C95" w:rsidRPr="00675459" w:rsidRDefault="007F6C95" w:rsidP="00675459">
      <w:pPr>
        <w:rPr>
          <w:rFonts w:ascii="Arial Black" w:hAnsi="Arial Black" w:cstheme="minorHAnsi"/>
          <w:b/>
          <w:bCs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Közép- és Dél-Amerika</w:t>
      </w:r>
      <w:r w:rsidR="00836B77" w:rsidRPr="00675459">
        <w:rPr>
          <w:rFonts w:ascii="Arial Black" w:hAnsi="Arial Black" w:cstheme="minorHAnsi"/>
          <w:sz w:val="24"/>
          <w:szCs w:val="24"/>
        </w:rPr>
        <w:t>, illetve Mexikó tartozik Latin-Amerikához. Spanyol és portugál gyarmatok voltak, a 19. század végétől függetlenek.</w:t>
      </w:r>
    </w:p>
    <w:p w:rsidR="00675459" w:rsidRDefault="007F6C95" w:rsidP="00675459">
      <w:pPr>
        <w:jc w:val="center"/>
        <w:rPr>
          <w:rFonts w:ascii="Arial Black" w:hAnsi="Arial Black" w:cstheme="minorHAnsi"/>
          <w:sz w:val="24"/>
          <w:szCs w:val="24"/>
          <w:u w:val="thick"/>
        </w:rPr>
      </w:pPr>
      <w:r w:rsidRPr="00675459">
        <w:rPr>
          <w:rFonts w:ascii="Arial Black" w:hAnsi="Arial Black" w:cstheme="minorHAnsi"/>
          <w:sz w:val="24"/>
          <w:szCs w:val="24"/>
          <w:u w:val="thick"/>
        </w:rPr>
        <w:t>Természeti erőforrásai</w:t>
      </w:r>
    </w:p>
    <w:p w:rsidR="007F6C95" w:rsidRPr="00675459" w:rsidRDefault="00836B77" w:rsidP="00675459">
      <w:pPr>
        <w:rPr>
          <w:rFonts w:ascii="Arial Black" w:hAnsi="Arial Black" w:cstheme="minorHAnsi"/>
          <w:sz w:val="24"/>
          <w:szCs w:val="24"/>
          <w:u w:val="thick"/>
        </w:rPr>
      </w:pPr>
      <w:r w:rsidRPr="00675459">
        <w:rPr>
          <w:rFonts w:ascii="Arial Black" w:hAnsi="Arial Black" w:cstheme="minorHAnsi"/>
          <w:sz w:val="24"/>
          <w:szCs w:val="24"/>
        </w:rPr>
        <w:t>Latin</w:t>
      </w:r>
      <w:r w:rsidR="007F6C95" w:rsidRPr="00675459">
        <w:rPr>
          <w:rFonts w:ascii="Arial Black" w:hAnsi="Arial Black" w:cstheme="minorHAnsi"/>
          <w:sz w:val="24"/>
          <w:szCs w:val="24"/>
        </w:rPr>
        <w:t>-Amerika ásványkincsekben kifejezetten gazda</w:t>
      </w:r>
      <w:r w:rsidRPr="00675459">
        <w:rPr>
          <w:rFonts w:ascii="Arial Black" w:hAnsi="Arial Black" w:cstheme="minorHAnsi"/>
          <w:sz w:val="24"/>
          <w:szCs w:val="24"/>
        </w:rPr>
        <w:t>g</w:t>
      </w:r>
      <w:r w:rsidR="007F6C95" w:rsidRPr="00675459">
        <w:rPr>
          <w:rFonts w:ascii="Arial Black" w:hAnsi="Arial Black" w:cstheme="minorHAnsi"/>
          <w:sz w:val="24"/>
          <w:szCs w:val="24"/>
        </w:rPr>
        <w:t>. Nagy mennyiségben található a területén ásványi eredetű energiahordozó.</w:t>
      </w:r>
    </w:p>
    <w:p w:rsidR="007F6C95" w:rsidRPr="00675459" w:rsidRDefault="007F6C95" w:rsidP="00675459">
      <w:pPr>
        <w:pStyle w:val="Listaszerbekezds"/>
        <w:numPr>
          <w:ilvl w:val="0"/>
          <w:numId w:val="2"/>
        </w:numPr>
        <w:spacing w:after="160" w:line="259" w:lineRule="auto"/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Szénféleségek: feketeszén (Venezuela, Brazília)</w:t>
      </w:r>
    </w:p>
    <w:p w:rsidR="007F6C95" w:rsidRPr="00675459" w:rsidRDefault="007F6C95" w:rsidP="00675459">
      <w:pPr>
        <w:pStyle w:val="Listaszerbekezds"/>
        <w:numPr>
          <w:ilvl w:val="0"/>
          <w:numId w:val="2"/>
        </w:numPr>
        <w:spacing w:after="160" w:line="259" w:lineRule="auto"/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Szénhidrogének: kőolaj-földgáz (</w:t>
      </w:r>
      <w:r w:rsidR="00436AB2" w:rsidRPr="00675459">
        <w:rPr>
          <w:rFonts w:ascii="Arial Black" w:hAnsi="Arial Black" w:cstheme="minorHAnsi"/>
          <w:sz w:val="24"/>
          <w:szCs w:val="24"/>
        </w:rPr>
        <w:t xml:space="preserve">Mexikó, </w:t>
      </w:r>
      <w:r w:rsidRPr="00675459">
        <w:rPr>
          <w:rFonts w:ascii="Arial Black" w:hAnsi="Arial Black" w:cstheme="minorHAnsi"/>
          <w:sz w:val="24"/>
          <w:szCs w:val="24"/>
        </w:rPr>
        <w:t>Venezuela, Kolumbia)</w:t>
      </w:r>
    </w:p>
    <w:p w:rsidR="007F6C95" w:rsidRPr="00675459" w:rsidRDefault="007F6C95" w:rsidP="00675459">
      <w:pPr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Nagy mennyiségben találhatóak ércek.</w:t>
      </w:r>
      <w:bookmarkStart w:id="0" w:name="_GoBack"/>
      <w:bookmarkEnd w:id="0"/>
    </w:p>
    <w:p w:rsidR="007F6C95" w:rsidRPr="00675459" w:rsidRDefault="007F6C95" w:rsidP="00675459">
      <w:pPr>
        <w:pStyle w:val="Listaszerbekezds"/>
        <w:numPr>
          <w:ilvl w:val="0"/>
          <w:numId w:val="2"/>
        </w:numPr>
        <w:spacing w:after="160" w:line="259" w:lineRule="auto"/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Vasérc (</w:t>
      </w:r>
      <w:r w:rsidR="00436AB2" w:rsidRPr="00675459">
        <w:rPr>
          <w:rFonts w:ascii="Arial Black" w:hAnsi="Arial Black" w:cstheme="minorHAnsi"/>
          <w:sz w:val="24"/>
          <w:szCs w:val="24"/>
        </w:rPr>
        <w:t xml:space="preserve">Mexikó, </w:t>
      </w:r>
      <w:r w:rsidRPr="00675459">
        <w:rPr>
          <w:rFonts w:ascii="Arial Black" w:hAnsi="Arial Black" w:cstheme="minorHAnsi"/>
          <w:sz w:val="24"/>
          <w:szCs w:val="24"/>
        </w:rPr>
        <w:t>Brazília, Venezuela)</w:t>
      </w:r>
    </w:p>
    <w:p w:rsidR="007F6C95" w:rsidRPr="00675459" w:rsidRDefault="007F6C95" w:rsidP="00675459">
      <w:pPr>
        <w:pStyle w:val="Listaszerbekezds"/>
        <w:numPr>
          <w:ilvl w:val="0"/>
          <w:numId w:val="2"/>
        </w:numPr>
        <w:spacing w:after="160" w:line="259" w:lineRule="auto"/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Bauxit (Brazília, Suriname)</w:t>
      </w:r>
    </w:p>
    <w:p w:rsidR="007F6C95" w:rsidRPr="00675459" w:rsidRDefault="007F6C95" w:rsidP="00675459">
      <w:pPr>
        <w:pStyle w:val="Listaszerbekezds"/>
        <w:numPr>
          <w:ilvl w:val="0"/>
          <w:numId w:val="2"/>
        </w:numPr>
        <w:spacing w:after="160" w:line="259" w:lineRule="auto"/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Rézérc (</w:t>
      </w:r>
      <w:r w:rsidR="00436AB2" w:rsidRPr="00675459">
        <w:rPr>
          <w:rFonts w:ascii="Arial Black" w:hAnsi="Arial Black" w:cstheme="minorHAnsi"/>
          <w:sz w:val="24"/>
          <w:szCs w:val="24"/>
        </w:rPr>
        <w:t xml:space="preserve">Mexikó, </w:t>
      </w:r>
      <w:r w:rsidRPr="00675459">
        <w:rPr>
          <w:rFonts w:ascii="Arial Black" w:hAnsi="Arial Black" w:cstheme="minorHAnsi"/>
          <w:sz w:val="24"/>
          <w:szCs w:val="24"/>
        </w:rPr>
        <w:t>Chile, Peru)</w:t>
      </w:r>
    </w:p>
    <w:p w:rsidR="007F6C95" w:rsidRPr="00675459" w:rsidRDefault="007F6C95" w:rsidP="00675459">
      <w:pPr>
        <w:pStyle w:val="Listaszerbekezds"/>
        <w:numPr>
          <w:ilvl w:val="0"/>
          <w:numId w:val="2"/>
        </w:numPr>
        <w:spacing w:after="160" w:line="259" w:lineRule="auto"/>
        <w:rPr>
          <w:rFonts w:ascii="Arial Black" w:hAnsi="Arial Black" w:cstheme="minorHAnsi"/>
          <w:sz w:val="24"/>
          <w:szCs w:val="24"/>
        </w:rPr>
      </w:pPr>
      <w:proofErr w:type="spellStart"/>
      <w:r w:rsidRPr="00675459">
        <w:rPr>
          <w:rFonts w:ascii="Arial Black" w:hAnsi="Arial Black" w:cstheme="minorHAnsi"/>
          <w:sz w:val="24"/>
          <w:szCs w:val="24"/>
        </w:rPr>
        <w:t>Ónérc</w:t>
      </w:r>
      <w:proofErr w:type="spellEnd"/>
      <w:r w:rsidRPr="00675459">
        <w:rPr>
          <w:rFonts w:ascii="Arial Black" w:hAnsi="Arial Black" w:cstheme="minorHAnsi"/>
          <w:sz w:val="24"/>
          <w:szCs w:val="24"/>
        </w:rPr>
        <w:t xml:space="preserve"> (</w:t>
      </w:r>
      <w:r w:rsidR="00836B77" w:rsidRPr="00675459">
        <w:rPr>
          <w:rFonts w:ascii="Arial Black" w:hAnsi="Arial Black" w:cstheme="minorHAnsi"/>
          <w:sz w:val="24"/>
          <w:szCs w:val="24"/>
        </w:rPr>
        <w:t xml:space="preserve">Mexikó, </w:t>
      </w:r>
      <w:r w:rsidRPr="00675459">
        <w:rPr>
          <w:rFonts w:ascii="Arial Black" w:hAnsi="Arial Black" w:cstheme="minorHAnsi"/>
          <w:sz w:val="24"/>
          <w:szCs w:val="24"/>
        </w:rPr>
        <w:t>Brazília, Bolívia, Peru)</w:t>
      </w:r>
    </w:p>
    <w:p w:rsidR="007F6C95" w:rsidRPr="00675459" w:rsidRDefault="007F6C95" w:rsidP="00675459">
      <w:pPr>
        <w:pStyle w:val="Listaszerbekezds"/>
        <w:numPr>
          <w:ilvl w:val="0"/>
          <w:numId w:val="2"/>
        </w:numPr>
        <w:spacing w:after="160" w:line="259" w:lineRule="auto"/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Ezüst (Peru, Chile</w:t>
      </w:r>
      <w:r w:rsidR="00836B77" w:rsidRPr="00675459">
        <w:rPr>
          <w:rFonts w:ascii="Arial Black" w:hAnsi="Arial Black" w:cstheme="minorHAnsi"/>
          <w:sz w:val="24"/>
          <w:szCs w:val="24"/>
        </w:rPr>
        <w:t>, Mexikó</w:t>
      </w:r>
      <w:r w:rsidRPr="00675459">
        <w:rPr>
          <w:rFonts w:ascii="Arial Black" w:hAnsi="Arial Black" w:cstheme="minorHAnsi"/>
          <w:sz w:val="24"/>
          <w:szCs w:val="24"/>
        </w:rPr>
        <w:t>)</w:t>
      </w:r>
    </w:p>
    <w:p w:rsidR="007F6C95" w:rsidRPr="00675459" w:rsidRDefault="007F6C95" w:rsidP="00675459">
      <w:pPr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Hatalmas alföldjei vannak, amelyek kedveznek a mezőgazdasági termelésnek.</w:t>
      </w:r>
    </w:p>
    <w:p w:rsidR="007F6C95" w:rsidRPr="00675459" w:rsidRDefault="007F6C95" w:rsidP="00675459">
      <w:pPr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Éghajlata változatos, a déli területek a gabonatermesztésnek és a legeltető állattartásnak kedveznek, míg a trópusi területeken ültetvényes gazdálkodás keretében banánt, cukornádat, fűszernövényeket, kaucsukot, kávét, kakaót termesztenek, melyek a világpiacra kerülnek.</w:t>
      </w:r>
    </w:p>
    <w:p w:rsidR="007F6C95" w:rsidRPr="00675459" w:rsidRDefault="00836B77" w:rsidP="00675459">
      <w:pPr>
        <w:jc w:val="center"/>
        <w:rPr>
          <w:rFonts w:ascii="Arial Black" w:hAnsi="Arial Black" w:cstheme="minorHAnsi"/>
          <w:sz w:val="24"/>
          <w:szCs w:val="24"/>
          <w:u w:val="thick"/>
        </w:rPr>
      </w:pPr>
      <w:r w:rsidRPr="00675459">
        <w:rPr>
          <w:rFonts w:ascii="Arial Black" w:hAnsi="Arial Black" w:cstheme="minorHAnsi"/>
          <w:sz w:val="24"/>
          <w:szCs w:val="24"/>
          <w:u w:val="thick"/>
        </w:rPr>
        <w:t>Latin-Amerika gazdasága</w:t>
      </w:r>
    </w:p>
    <w:p w:rsidR="00836B77" w:rsidRPr="00675459" w:rsidRDefault="00836B77" w:rsidP="00675459">
      <w:pPr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Latin-Amerika országai nagyrészt spanyol és portugál gyarmatok voltak. A 19. század végétől függetlenek, de a 20. században az USA befolyása alá kerültek. Emiatt nem alakult ki az 50-es évekig feldolgozóipar.</w:t>
      </w:r>
    </w:p>
    <w:p w:rsidR="001F62A0" w:rsidRPr="00675459" w:rsidRDefault="00436AB2" w:rsidP="00675459">
      <w:pPr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 xml:space="preserve">Fellendülés azokban az országokban történt az 50-es évek után, amelyek rendelkeztek </w:t>
      </w:r>
      <w:proofErr w:type="spellStart"/>
      <w:r w:rsidRPr="00675459">
        <w:rPr>
          <w:rFonts w:ascii="Arial Black" w:hAnsi="Arial Black" w:cstheme="minorHAnsi"/>
          <w:sz w:val="24"/>
          <w:szCs w:val="24"/>
        </w:rPr>
        <w:t>nyersanyogokkal</w:t>
      </w:r>
      <w:proofErr w:type="spellEnd"/>
      <w:r w:rsidRPr="00675459">
        <w:rPr>
          <w:rFonts w:ascii="Arial Black" w:hAnsi="Arial Black" w:cstheme="minorHAnsi"/>
          <w:sz w:val="24"/>
          <w:szCs w:val="24"/>
        </w:rPr>
        <w:t xml:space="preserve">. </w:t>
      </w:r>
      <w:r w:rsidR="001F62A0" w:rsidRPr="00675459">
        <w:rPr>
          <w:rFonts w:ascii="Arial Black" w:hAnsi="Arial Black" w:cstheme="minorHAnsi"/>
          <w:sz w:val="24"/>
          <w:szCs w:val="24"/>
        </w:rPr>
        <w:t>Főleg nyersanyagokat és félkésztermékeket exportálnak ma is.</w:t>
      </w:r>
    </w:p>
    <w:p w:rsidR="00436AB2" w:rsidRPr="00675459" w:rsidRDefault="00436AB2" w:rsidP="00675459">
      <w:pPr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lastRenderedPageBreak/>
        <w:t>Az 1970-es évektől hatalmas hiteleket vettek fel</w:t>
      </w:r>
      <w:r w:rsidR="001F62A0" w:rsidRPr="00675459">
        <w:rPr>
          <w:rFonts w:ascii="Arial Black" w:hAnsi="Arial Black" w:cstheme="minorHAnsi"/>
          <w:sz w:val="24"/>
          <w:szCs w:val="24"/>
        </w:rPr>
        <w:t xml:space="preserve"> a latin-amerikai országok, amelyeket nem tudtak visszafizetni, ezért eladósodtak, gazdaságuk összeomlott.</w:t>
      </w:r>
    </w:p>
    <w:p w:rsidR="001F62A0" w:rsidRPr="00675459" w:rsidRDefault="001F62A0" w:rsidP="00675459">
      <w:pPr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Az 1990-es évektől megindult a külföldi tőke beáramlása Latin-Amerikába. Amerikai, japán és európai cégek jelentek meg a térségben. Főleg az autóipar, az elektronika és a feldolgozóipar indult fejlődésnek. Fő autógyártó Brazília és Mexikó.</w:t>
      </w:r>
    </w:p>
    <w:p w:rsidR="001F62A0" w:rsidRPr="00675459" w:rsidRDefault="001F62A0" w:rsidP="00675459">
      <w:pPr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 xml:space="preserve">A latin-amerikai országokban </w:t>
      </w:r>
      <w:r w:rsidR="00FB50F9" w:rsidRPr="00675459">
        <w:rPr>
          <w:rFonts w:ascii="Arial Black" w:hAnsi="Arial Black" w:cstheme="minorHAnsi"/>
          <w:sz w:val="24"/>
          <w:szCs w:val="24"/>
        </w:rPr>
        <w:t xml:space="preserve">felfutott a tercier szektor (szolgáltatások), főleg az idegenforgalom kiemelkedő, pl. Brazília, </w:t>
      </w:r>
      <w:proofErr w:type="spellStart"/>
      <w:r w:rsidR="00FB50F9" w:rsidRPr="00675459">
        <w:rPr>
          <w:rFonts w:ascii="Arial Black" w:hAnsi="Arial Black" w:cstheme="minorHAnsi"/>
          <w:sz w:val="24"/>
          <w:szCs w:val="24"/>
        </w:rPr>
        <w:t>karib</w:t>
      </w:r>
      <w:proofErr w:type="spellEnd"/>
      <w:r w:rsidR="00FB50F9" w:rsidRPr="00675459">
        <w:rPr>
          <w:rFonts w:ascii="Arial Black" w:hAnsi="Arial Black" w:cstheme="minorHAnsi"/>
          <w:sz w:val="24"/>
          <w:szCs w:val="24"/>
        </w:rPr>
        <w:t>-térség.</w:t>
      </w:r>
    </w:p>
    <w:p w:rsidR="00FB50F9" w:rsidRPr="00675459" w:rsidRDefault="00FB50F9" w:rsidP="00675459">
      <w:pPr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sz w:val="24"/>
          <w:szCs w:val="24"/>
        </w:rPr>
        <w:t>A közép-amerikai államok fő bevételi forrása a monokultúrás banántermesztés (ültetvényes gazdálkodás).</w:t>
      </w:r>
    </w:p>
    <w:p w:rsidR="001F62A0" w:rsidRPr="00675459" w:rsidRDefault="00FB50F9" w:rsidP="00675459">
      <w:pPr>
        <w:jc w:val="both"/>
        <w:rPr>
          <w:rFonts w:ascii="Arial Black" w:hAnsi="Arial Black" w:cstheme="minorHAnsi"/>
          <w:sz w:val="24"/>
          <w:szCs w:val="24"/>
        </w:rPr>
      </w:pPr>
      <w:r w:rsidRPr="00675459">
        <w:rPr>
          <w:rFonts w:ascii="Arial Black" w:hAnsi="Arial Black" w:cstheme="minorHAnsi"/>
          <w:noProof/>
          <w:sz w:val="24"/>
          <w:szCs w:val="24"/>
        </w:rPr>
        <w:lastRenderedPageBreak/>
        <w:drawing>
          <wp:inline distT="0" distB="0" distL="0" distR="0" wp14:anchorId="5AF58BBE">
            <wp:extent cx="5761355" cy="67303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73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62A0" w:rsidRPr="0067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1607"/>
    <w:multiLevelType w:val="hybridMultilevel"/>
    <w:tmpl w:val="721C2C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71B8"/>
    <w:multiLevelType w:val="hybridMultilevel"/>
    <w:tmpl w:val="009814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95"/>
    <w:rsid w:val="001F62A0"/>
    <w:rsid w:val="00340EEF"/>
    <w:rsid w:val="00436AB2"/>
    <w:rsid w:val="00675459"/>
    <w:rsid w:val="007F6C95"/>
    <w:rsid w:val="00836B77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FE30"/>
  <w15:chartTrackingRefBased/>
  <w15:docId w15:val="{E7A3D2EA-816B-45FC-9EF8-E15ECC8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C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2" ma:contentTypeDescription="Új dokumentum létrehozása." ma:contentTypeScope="" ma:versionID="1a7a2e60f07557e2c660c221c8ccc780">
  <xsd:schema xmlns:xsd="http://www.w3.org/2001/XMLSchema" xmlns:xs="http://www.w3.org/2001/XMLSchema" xmlns:p="http://schemas.microsoft.com/office/2006/metadata/properties" xmlns:ns2="57019cb3-6d2c-4225-8c2d-84c41cac6b39" targetNamespace="http://schemas.microsoft.com/office/2006/metadata/properties" ma:root="true" ma:fieldsID="0fe7eb4d32072cff2a28d9e7de1fc471" ns2:_="">
    <xsd:import namespace="57019cb3-6d2c-4225-8c2d-84c41cac6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9cb3-6d2c-4225-8c2d-84c41cac6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A610D-F175-41FC-9529-8A1759EBB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6125E-34C0-4236-840E-E7A3375F9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9cb3-6d2c-4225-8c2d-84c41cac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32E44-4062-4499-B468-381C2E2C31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Hublik</dc:creator>
  <cp:keywords/>
  <dc:description/>
  <cp:lastModifiedBy>Mike MC</cp:lastModifiedBy>
  <cp:revision>3</cp:revision>
  <dcterms:created xsi:type="dcterms:W3CDTF">2020-05-28T20:13:00Z</dcterms:created>
  <dcterms:modified xsi:type="dcterms:W3CDTF">2020-05-30T03:02:00Z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0x01010070DF20EDF6B3BC47A778D12174668569</vt:lpwstr>
  </property>
</Properties>
</file>