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E556" w14:textId="69FB55A9" w:rsidR="006A7C75" w:rsidRDefault="00232E93" w:rsidP="000B16E2">
      <w:pPr>
        <w:jc w:val="center"/>
      </w:pPr>
      <w:r>
        <w:t>9. tétel</w:t>
      </w:r>
    </w:p>
    <w:p w14:paraId="73EC3D79" w14:textId="77777777" w:rsidR="006F3C50" w:rsidRPr="006F3C50" w:rsidRDefault="006F3C50" w:rsidP="006F3C50">
      <w:pPr>
        <w:jc w:val="center"/>
      </w:pPr>
      <w:r w:rsidRPr="006F3C50">
        <w:t>Nyelv és gondolkodás, nyelv és megismerés viszonya</w:t>
      </w:r>
    </w:p>
    <w:p w14:paraId="48440D60" w14:textId="00276046" w:rsidR="006F3C50" w:rsidRPr="006F3C50" w:rsidRDefault="006F3C50" w:rsidP="006F3C50">
      <w:r w:rsidRPr="006F3C50">
        <w:rPr>
          <w:u w:val="thick"/>
        </w:rPr>
        <w:t>A nyelvnek meghatározó szerepe van az ember életében</w:t>
      </w:r>
      <w:r w:rsidRPr="006F3C50">
        <w:t>: segítségével teremtünk kapcsolatot, szerzünk és közvetítünk ismereteket, fejezzük ki érzelmeinket, gondolatainkat.</w:t>
      </w:r>
    </w:p>
    <w:p w14:paraId="75C1E47A" w14:textId="77777777" w:rsidR="006F3C50" w:rsidRPr="006F3C50" w:rsidRDefault="006F3C50" w:rsidP="006F3C50">
      <w:r w:rsidRPr="006F3C50">
        <w:t xml:space="preserve">A nyelv az emberek közötti kapcsolatokban folyamatosan változik, módosulnak szabályai is. Valamilyen állandóságra azonban szükség van, hogy megértsük egymást. </w:t>
      </w:r>
      <w:r w:rsidRPr="006F3C50">
        <w:rPr>
          <w:b/>
          <w:bCs/>
          <w:u w:val="thick"/>
        </w:rPr>
        <w:t>A nyelv folytonos változása és viszonylagos állandósága a sikeres kommunikáció feltétele</w:t>
      </w:r>
      <w:r w:rsidRPr="006F3C50">
        <w:rPr>
          <w:b/>
          <w:bCs/>
        </w:rPr>
        <w:t>.</w:t>
      </w:r>
    </w:p>
    <w:p w14:paraId="2A671CE6" w14:textId="01A50BE4" w:rsidR="006F3C50" w:rsidRPr="006F3C50" w:rsidRDefault="006F3C50" w:rsidP="006F3C50">
      <w:r w:rsidRPr="006F3C50">
        <w:rPr>
          <w:b/>
          <w:bCs/>
          <w:u w:val="thick"/>
        </w:rPr>
        <w:t>A nyelv szoros kapcsolatban van a társadalommal</w:t>
      </w:r>
      <w:r w:rsidRPr="006F3C50">
        <w:t xml:space="preserve">. Nyelvhasználatunkat sok </w:t>
      </w:r>
      <w:r w:rsidRPr="006F3C50">
        <w:rPr>
          <w:b/>
          <w:bCs/>
        </w:rPr>
        <w:t>külső</w:t>
      </w:r>
      <w:r w:rsidRPr="006F3C50">
        <w:t xml:space="preserve"> </w:t>
      </w:r>
      <w:r w:rsidRPr="006F3C50">
        <w:rPr>
          <w:b/>
          <w:bCs/>
        </w:rPr>
        <w:t>tényező</w:t>
      </w:r>
      <w:r w:rsidRPr="006F3C50">
        <w:t xml:space="preserve"> befolyásolja (pl. hol lakunk, hol dolgozunk, milyen az iskolai végzettségünk), de emellett beszédünkre, viselkedésünkre számos </w:t>
      </w:r>
      <w:r w:rsidRPr="006F3C50">
        <w:rPr>
          <w:b/>
          <w:bCs/>
          <w:u w:val="thick"/>
        </w:rPr>
        <w:t>belső</w:t>
      </w:r>
      <w:r w:rsidRPr="006F3C50">
        <w:rPr>
          <w:u w:val="thick"/>
        </w:rPr>
        <w:t xml:space="preserve"> </w:t>
      </w:r>
      <w:r w:rsidRPr="006F3C50">
        <w:rPr>
          <w:b/>
          <w:bCs/>
          <w:u w:val="thick"/>
        </w:rPr>
        <w:t>tényező</w:t>
      </w:r>
      <w:r w:rsidRPr="006F3C50">
        <w:t xml:space="preserve"> is hat (pl. milyen neműek és hány évesek vagyunk, milyen tulajdonságokat örököltünk a szüleinktől). Mindebből jól látszik, hogy a </w:t>
      </w:r>
      <w:r w:rsidRPr="006F3C50">
        <w:rPr>
          <w:b/>
          <w:bCs/>
        </w:rPr>
        <w:t>nyelv és a gondolkodás</w:t>
      </w:r>
      <w:r w:rsidRPr="006F3C50">
        <w:t xml:space="preserve"> szoros kapcsolatban állnak egymással.</w:t>
      </w:r>
    </w:p>
    <w:p w14:paraId="50CC71B4" w14:textId="77777777" w:rsidR="006F3C50" w:rsidRPr="006F3C50" w:rsidRDefault="006F3C50" w:rsidP="006F3C50">
      <w:r w:rsidRPr="006F3C50">
        <w:t>A nyelv és a gondolkodás viszonya már régóta foglalkoztatja a nyelvészeket, filozófusokat, pszichológusokat.</w:t>
      </w:r>
    </w:p>
    <w:p w14:paraId="4E32F18A" w14:textId="77777777" w:rsidR="006F3C50" w:rsidRPr="006F3C50" w:rsidRDefault="006F3C50" w:rsidP="006F3C50">
      <w:pPr>
        <w:pStyle w:val="Listaszerbekezds"/>
        <w:numPr>
          <w:ilvl w:val="0"/>
          <w:numId w:val="3"/>
        </w:numPr>
      </w:pPr>
      <w:r w:rsidRPr="006F3C50">
        <w:t xml:space="preserve">Az egyik felfogás szerint a nyelv és a gondolkodás </w:t>
      </w:r>
      <w:r w:rsidRPr="009D2138">
        <w:rPr>
          <w:u w:val="thick"/>
        </w:rPr>
        <w:t>két külön dolog</w:t>
      </w:r>
      <w:r w:rsidRPr="006F3C50">
        <w:t>. Egyik függ a másiktól, de az is kérdés, hogy melyik melyiktől. Akik szerint a gondolkodás megelőzi a nyelvet, azzal bizonyítják állításukat, hogy a kisbabák is gondolkodnak már, mielőtt megszólalnának. Az ellentétes nézet szerint nyelvhasználatunk, anyan</w:t>
      </w:r>
      <w:bookmarkStart w:id="0" w:name="_GoBack"/>
      <w:bookmarkEnd w:id="0"/>
      <w:r w:rsidRPr="006F3C50">
        <w:t>yelvünk meghatározza gondolkodásunkat.</w:t>
      </w:r>
    </w:p>
    <w:p w14:paraId="13690B3C" w14:textId="77777777" w:rsidR="006F3C50" w:rsidRPr="006F3C50" w:rsidRDefault="006F3C50" w:rsidP="006F3C50">
      <w:pPr>
        <w:pStyle w:val="Listaszerbekezds"/>
        <w:numPr>
          <w:ilvl w:val="0"/>
          <w:numId w:val="3"/>
        </w:numPr>
      </w:pPr>
      <w:r w:rsidRPr="006F3C50">
        <w:t xml:space="preserve">Egy másik vélekedés szerint a nyelv és a gondolkodás </w:t>
      </w:r>
      <w:r w:rsidRPr="00CF2378">
        <w:rPr>
          <w:u w:val="thick"/>
        </w:rPr>
        <w:t>azonos dolog</w:t>
      </w:r>
      <w:r w:rsidRPr="006F3C50">
        <w:t>, nem képzelhető el gondolkodás a nyelv használata nélkül.</w:t>
      </w:r>
    </w:p>
    <w:p w14:paraId="6A121114" w14:textId="3DFF247B" w:rsidR="006F3C50" w:rsidRDefault="006F3C50" w:rsidP="006F3C50">
      <w:pPr>
        <w:pStyle w:val="Listaszerbekezds"/>
        <w:numPr>
          <w:ilvl w:val="0"/>
          <w:numId w:val="3"/>
        </w:numPr>
      </w:pPr>
      <w:r w:rsidRPr="006F3C50">
        <w:t xml:space="preserve">Megint mások szerint a nyelv és a gondolkodás </w:t>
      </w:r>
      <w:r w:rsidRPr="00CF2378">
        <w:rPr>
          <w:u w:val="thick"/>
        </w:rPr>
        <w:t>kölcsönösen feltételezik egymást</w:t>
      </w:r>
      <w:r w:rsidRPr="006F3C50">
        <w:t xml:space="preserve"> (de ez nem jelenti azt, hogy azonosak volnának).</w:t>
      </w:r>
    </w:p>
    <w:sectPr w:rsidR="006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B71"/>
    <w:multiLevelType w:val="hybridMultilevel"/>
    <w:tmpl w:val="7166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8A7"/>
    <w:multiLevelType w:val="hybridMultilevel"/>
    <w:tmpl w:val="CEE83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5725E"/>
    <w:multiLevelType w:val="multilevel"/>
    <w:tmpl w:val="7EE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15"/>
    <w:rsid w:val="000B16E2"/>
    <w:rsid w:val="00207D15"/>
    <w:rsid w:val="00232E93"/>
    <w:rsid w:val="006A7C75"/>
    <w:rsid w:val="006F3C50"/>
    <w:rsid w:val="009D2138"/>
    <w:rsid w:val="00B870B9"/>
    <w:rsid w:val="00BA4928"/>
    <w:rsid w:val="00C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4EE6"/>
  <w15:chartTrackingRefBased/>
  <w15:docId w15:val="{9382D6EC-3A06-4848-91ED-17A8634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C75"/>
    <w:pPr>
      <w:spacing w:line="256" w:lineRule="auto"/>
      <w:ind w:left="720"/>
      <w:contextualSpacing/>
    </w:pPr>
    <w:rPr>
      <w:szCs w:val="22"/>
    </w:rPr>
  </w:style>
  <w:style w:type="character" w:styleId="Hiperhivatkozs">
    <w:name w:val="Hyperlink"/>
    <w:basedOn w:val="Bekezdsalapbettpusa"/>
    <w:uiPriority w:val="99"/>
    <w:unhideWhenUsed/>
    <w:rsid w:val="006F3C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2020-03-18T01:38:00Z</dcterms:created>
  <dcterms:modified xsi:type="dcterms:W3CDTF">2020-05-19T23:19:00Z</dcterms:modified>
</cp:coreProperties>
</file>