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E170" w14:textId="77777777" w:rsidR="00D0786A" w:rsidRPr="00D0786A" w:rsidRDefault="00D0786A" w:rsidP="00D0786A">
      <w:pPr>
        <w:jc w:val="center"/>
      </w:pPr>
      <w:r w:rsidRPr="00D0786A">
        <w:t>6. tétel</w:t>
      </w:r>
    </w:p>
    <w:p w14:paraId="53D84E71" w14:textId="77777777" w:rsidR="00D0786A" w:rsidRPr="00D0786A" w:rsidRDefault="00D0786A" w:rsidP="00D0786A">
      <w:pPr>
        <w:jc w:val="center"/>
      </w:pPr>
      <w:r w:rsidRPr="00D0786A">
        <w:t>Társadalmi és területi nyelvváltozatok</w:t>
      </w:r>
    </w:p>
    <w:p w14:paraId="2C462D34" w14:textId="77777777" w:rsidR="00D0786A" w:rsidRPr="00D0786A" w:rsidRDefault="00D0786A" w:rsidP="00D0786A">
      <w:pPr>
        <w:jc w:val="center"/>
        <w:rPr>
          <w:iCs/>
          <w:u w:val="thick"/>
        </w:rPr>
      </w:pPr>
      <w:r w:rsidRPr="00D0786A">
        <w:rPr>
          <w:iCs/>
          <w:u w:val="thick"/>
        </w:rPr>
        <w:t>A társadalmi nyelvváltozatok főbb különbségei</w:t>
      </w:r>
    </w:p>
    <w:p w14:paraId="1B40E9CD" w14:textId="77777777" w:rsidR="00D0786A" w:rsidRPr="00D0786A" w:rsidRDefault="00D0786A" w:rsidP="00D0786A">
      <w:r w:rsidRPr="00D0786A">
        <w:t>A nyelv tagolódásával a szociolingvisztika (társadalmi nyelvészet) tudományága foglalkozik. A szociolingvisztika legfőbb kiindulópontja, hogy a nyelv és a társadalom szorosan összefügg, kölcsönhatásban van, egyik megváltozása a másik változását vonja maga után.</w:t>
      </w:r>
    </w:p>
    <w:p w14:paraId="24562302" w14:textId="77777777" w:rsidR="00D0786A" w:rsidRPr="00D0786A" w:rsidRDefault="00D0786A" w:rsidP="00D0786A">
      <w:r w:rsidRPr="00D0786A">
        <w:rPr>
          <w:u w:val="thick"/>
        </w:rPr>
        <w:t>Nyelvi hovatartozásunkat társadalmi hovatartozásunk szabja meg</w:t>
      </w:r>
      <w:r w:rsidRPr="00D0786A">
        <w:t>:</w:t>
      </w:r>
    </w:p>
    <w:p w14:paraId="1789CCC9" w14:textId="45C9858D" w:rsidR="00D0786A" w:rsidRPr="00D0786A" w:rsidRDefault="00D0786A" w:rsidP="00D0786A">
      <w:pPr>
        <w:numPr>
          <w:ilvl w:val="0"/>
          <w:numId w:val="6"/>
        </w:numPr>
      </w:pPr>
      <w:r w:rsidRPr="00D0786A">
        <w:t>anyanyelvünkkel egy nemzethez tartozunk</w:t>
      </w:r>
    </w:p>
    <w:p w14:paraId="1C81F252" w14:textId="77777777" w:rsidR="00D0786A" w:rsidRPr="00D0786A" w:rsidRDefault="00D0786A" w:rsidP="00D0786A">
      <w:pPr>
        <w:numPr>
          <w:ilvl w:val="0"/>
          <w:numId w:val="6"/>
        </w:numPr>
      </w:pPr>
      <w:r w:rsidRPr="00D0786A">
        <w:t>esetleg a magyar nyelvnek egy területi változatát használjuk (nyelvjárás, dialektus)</w:t>
      </w:r>
    </w:p>
    <w:p w14:paraId="64A1CFAD" w14:textId="7194B047" w:rsidR="00D0786A" w:rsidRPr="00D0786A" w:rsidRDefault="00D0786A" w:rsidP="00C56EF7">
      <w:pPr>
        <w:numPr>
          <w:ilvl w:val="0"/>
          <w:numId w:val="6"/>
        </w:numPr>
      </w:pPr>
      <w:r w:rsidRPr="00D0786A">
        <w:t>érdeklődésünktől, munkánktól, hobbinktól függően szaknyelveket használunk</w:t>
      </w:r>
    </w:p>
    <w:p w14:paraId="08B4AA04" w14:textId="5F153A14" w:rsidR="00D0786A" w:rsidRPr="00D0786A" w:rsidRDefault="00D0786A" w:rsidP="00D0786A">
      <w:pPr>
        <w:numPr>
          <w:ilvl w:val="0"/>
          <w:numId w:val="6"/>
        </w:numPr>
      </w:pPr>
      <w:r w:rsidRPr="00D0786A">
        <w:t>ismerjük és használjuk – bár eltérő mértékben az irodalmi és a köznyelvet</w:t>
      </w:r>
    </w:p>
    <w:p w14:paraId="15EB166D" w14:textId="77777777" w:rsidR="00D0786A" w:rsidRPr="00D0786A" w:rsidRDefault="00D0786A" w:rsidP="00D0786A">
      <w:pPr>
        <w:numPr>
          <w:ilvl w:val="0"/>
          <w:numId w:val="6"/>
        </w:numPr>
      </w:pPr>
      <w:r w:rsidRPr="00D0786A">
        <w:t>korunk, nemünk, de még vallásunk is hatással lehet nyelvhasználatunkra</w:t>
      </w:r>
    </w:p>
    <w:p w14:paraId="76C80532" w14:textId="77777777" w:rsidR="00D0786A" w:rsidRPr="00D0786A" w:rsidRDefault="00D0786A" w:rsidP="00D0786A">
      <w:r w:rsidRPr="00D0786A">
        <w:rPr>
          <w:u w:val="thick"/>
        </w:rPr>
        <w:t>A nyelv tagolódása</w:t>
      </w:r>
      <w:r w:rsidRPr="00D0786A">
        <w:t>:</w:t>
      </w:r>
    </w:p>
    <w:p w14:paraId="727C58CE" w14:textId="77777777" w:rsidR="00D0786A" w:rsidRPr="00D0786A" w:rsidRDefault="00D0786A" w:rsidP="00D0786A">
      <w:pPr>
        <w:jc w:val="center"/>
      </w:pPr>
      <w:bookmarkStart w:id="0" w:name="_GoBack"/>
      <w:r w:rsidRPr="00D0786A">
        <w:rPr>
          <w:iCs/>
        </w:rPr>
        <w:drawing>
          <wp:inline distT="0" distB="0" distL="0" distR="0" wp14:anchorId="2B31A328" wp14:editId="2607A594">
            <wp:extent cx="4965992" cy="3348000"/>
            <wp:effectExtent l="0" t="0" r="635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4347" r="4137" b="9017"/>
                    <a:stretch/>
                  </pic:blipFill>
                  <pic:spPr bwMode="auto">
                    <a:xfrm>
                      <a:off x="0" y="0"/>
                      <a:ext cx="4965992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767CA9A" w14:textId="77777777" w:rsidR="00D0786A" w:rsidRPr="00D0786A" w:rsidRDefault="00D0786A" w:rsidP="00D0786A">
      <w:r w:rsidRPr="00D0786A">
        <w:lastRenderedPageBreak/>
        <w:t>A nyelvi norma a társadalom által elfogadott nyelvhasználati módot jelenti. A nyelvi norma változó fogalom: valaha a nyomtatott könyvek elterjedése ugyanúgy hatott (és ma is hat) rá, mint a média nyelvhasználata. A nyelvi norma az írott és a beszélt köznyelv igényes változatát jelenti, a perifériáján szerepel a szleng. A nyelvi norma határain kívül esik a trágárság, a nyelvi tabuk megsértése, vagy az argó, a kirívóan gyors beszédtempó, vagy akár a hangok feltűnően rossz artikulálása.</w:t>
      </w:r>
    </w:p>
    <w:p w14:paraId="53D441D9" w14:textId="77777777" w:rsidR="00D0786A" w:rsidRPr="00D0786A" w:rsidRDefault="00D0786A" w:rsidP="00D0786A">
      <w:pPr>
        <w:numPr>
          <w:ilvl w:val="1"/>
          <w:numId w:val="7"/>
        </w:numPr>
      </w:pPr>
      <w:r w:rsidRPr="00D0786A">
        <w:t>A nyelv vízszintes tagolódása a földrajzi tagolódást jelenti. Eszerint egy nemzeti nyelv nyelvjárásokra (=hagyományos tájnyelvek, pl. palóc, göcseji, szegedi) és regionális köznyelvi változatokra (=a köznyelvek nyelvjárási színezettel főleg vidéki városokban) tagolódik.</w:t>
      </w:r>
    </w:p>
    <w:p w14:paraId="10EEFBC0" w14:textId="77777777" w:rsidR="00D0786A" w:rsidRPr="00D0786A" w:rsidRDefault="00D0786A" w:rsidP="00D0786A">
      <w:pPr>
        <w:numPr>
          <w:ilvl w:val="1"/>
          <w:numId w:val="7"/>
        </w:numPr>
        <w:rPr>
          <w:iCs/>
        </w:rPr>
      </w:pPr>
      <w:r w:rsidRPr="00D0786A">
        <w:t xml:space="preserve">A nyelv függőleges tagolódása a társadalmi rétegek, a műveltség, a társadalmi presztízs, a nemek, az életkor vagy a foglalkozások szerinti különbségeket jelenti (pl. diáknyelv, gyermeknyelv, szaknyelvek </w:t>
      </w:r>
      <w:proofErr w:type="spellStart"/>
      <w:r w:rsidRPr="00D0786A">
        <w:t>stb</w:t>
      </w:r>
      <w:proofErr w:type="spellEnd"/>
      <w:r w:rsidRPr="00D0786A">
        <w:t>).</w:t>
      </w:r>
    </w:p>
    <w:p w14:paraId="3B3CA707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nyugati</w:t>
      </w:r>
    </w:p>
    <w:p w14:paraId="20E08CD0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dunántúli</w:t>
      </w:r>
    </w:p>
    <w:p w14:paraId="6186D629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déli (</w:t>
      </w:r>
      <w:proofErr w:type="spellStart"/>
      <w:r w:rsidRPr="00D0786A">
        <w:t>dél-dunántúli+dél-alföldi</w:t>
      </w:r>
      <w:proofErr w:type="spellEnd"/>
      <w:r w:rsidRPr="00D0786A">
        <w:t>)</w:t>
      </w:r>
    </w:p>
    <w:p w14:paraId="0CD2D17E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palóc</w:t>
      </w:r>
    </w:p>
    <w:p w14:paraId="0EBB8626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tiszai</w:t>
      </w:r>
    </w:p>
    <w:p w14:paraId="4B161C32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északkeleti</w:t>
      </w:r>
    </w:p>
    <w:p w14:paraId="2A449371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mezőségi</w:t>
      </w:r>
    </w:p>
    <w:p w14:paraId="23D91165" w14:textId="77777777" w:rsidR="00D0786A" w:rsidRPr="00D0786A" w:rsidRDefault="00D0786A" w:rsidP="00D0786A">
      <w:pPr>
        <w:numPr>
          <w:ilvl w:val="0"/>
          <w:numId w:val="9"/>
        </w:numPr>
      </w:pPr>
      <w:r w:rsidRPr="00D0786A">
        <w:t>székely</w:t>
      </w:r>
    </w:p>
    <w:p w14:paraId="597D2422" w14:textId="2C180157" w:rsidR="00D0786A" w:rsidRDefault="00D0786A" w:rsidP="00D0786A">
      <w:pPr>
        <w:numPr>
          <w:ilvl w:val="0"/>
          <w:numId w:val="9"/>
        </w:numPr>
      </w:pPr>
      <w:r w:rsidRPr="00D0786A">
        <w:t>csáng</w:t>
      </w:r>
      <w:r>
        <w:t>ó</w:t>
      </w:r>
    </w:p>
    <w:p w14:paraId="38286045" w14:textId="04430225" w:rsidR="00BA58ED" w:rsidRPr="00D0786A" w:rsidRDefault="00D0786A" w:rsidP="00D0786A">
      <w:r w:rsidRPr="00D0786A">
        <w:rPr>
          <w:u w:val="thick"/>
        </w:rPr>
        <w:t>Néhány jellemző</w:t>
      </w:r>
      <w:r>
        <w:t>:</w:t>
      </w:r>
    </w:p>
    <w:p w14:paraId="0D196DCC" w14:textId="77777777" w:rsidR="00D0786A" w:rsidRPr="00D0786A" w:rsidRDefault="00D0786A" w:rsidP="00D0786A">
      <w:r w:rsidRPr="00D0786A">
        <w:rPr>
          <w:u w:val="thick"/>
        </w:rPr>
        <w:t>Nyugati</w:t>
      </w:r>
      <w:r w:rsidRPr="00D0786A">
        <w:t>:</w:t>
      </w:r>
    </w:p>
    <w:p w14:paraId="2395E04F" w14:textId="77777777" w:rsidR="00D0786A" w:rsidRPr="00D0786A" w:rsidRDefault="00D0786A" w:rsidP="00D0786A">
      <w:pPr>
        <w:numPr>
          <w:ilvl w:val="0"/>
          <w:numId w:val="10"/>
        </w:numPr>
      </w:pPr>
      <w:r w:rsidRPr="00D0786A">
        <w:t>l-</w:t>
      </w:r>
      <w:proofErr w:type="spellStart"/>
      <w:r w:rsidRPr="00D0786A">
        <w:t>ezés</w:t>
      </w:r>
      <w:proofErr w:type="spellEnd"/>
      <w:r w:rsidRPr="00D0786A">
        <w:t xml:space="preserve">, pl. </w:t>
      </w:r>
      <w:proofErr w:type="spellStart"/>
      <w:r w:rsidRPr="00D0786A">
        <w:t>millen</w:t>
      </w:r>
      <w:proofErr w:type="spellEnd"/>
      <w:r w:rsidRPr="00D0786A">
        <w:t xml:space="preserve"> (milyen), </w:t>
      </w:r>
    </w:p>
    <w:p w14:paraId="47CB0F30" w14:textId="77777777" w:rsidR="00D0786A" w:rsidRPr="00D0786A" w:rsidRDefault="00D0786A" w:rsidP="00D0786A">
      <w:pPr>
        <w:numPr>
          <w:ilvl w:val="0"/>
          <w:numId w:val="10"/>
        </w:numPr>
      </w:pPr>
      <w:r w:rsidRPr="00D0786A">
        <w:t xml:space="preserve">szóvégi l kiesése </w:t>
      </w:r>
      <w:proofErr w:type="spellStart"/>
      <w:r w:rsidRPr="00D0786A">
        <w:t>körübellü</w:t>
      </w:r>
      <w:proofErr w:type="spellEnd"/>
      <w:r w:rsidRPr="00D0786A">
        <w:t xml:space="preserve"> (körülbelül)</w:t>
      </w:r>
    </w:p>
    <w:p w14:paraId="54129222" w14:textId="77777777" w:rsidR="00D0786A" w:rsidRPr="00D0786A" w:rsidRDefault="00D0786A" w:rsidP="00D0786A">
      <w:pPr>
        <w:numPr>
          <w:ilvl w:val="0"/>
          <w:numId w:val="10"/>
        </w:numPr>
      </w:pPr>
      <w:r w:rsidRPr="00D0786A">
        <w:t xml:space="preserve">hosszú magánhangzó helyett rövid, pl. </w:t>
      </w:r>
      <w:proofErr w:type="spellStart"/>
      <w:r w:rsidRPr="00D0786A">
        <w:t>tüz</w:t>
      </w:r>
      <w:proofErr w:type="spellEnd"/>
      <w:r w:rsidRPr="00D0786A">
        <w:t xml:space="preserve">, </w:t>
      </w:r>
      <w:proofErr w:type="spellStart"/>
      <w:r w:rsidRPr="00D0786A">
        <w:t>viz</w:t>
      </w:r>
      <w:proofErr w:type="spellEnd"/>
    </w:p>
    <w:p w14:paraId="677CF931" w14:textId="77777777" w:rsidR="00D0786A" w:rsidRPr="00D0786A" w:rsidRDefault="00D0786A" w:rsidP="00D0786A">
      <w:r w:rsidRPr="00D0786A">
        <w:rPr>
          <w:u w:val="thick"/>
        </w:rPr>
        <w:t>Dunántúli</w:t>
      </w:r>
      <w:r w:rsidRPr="00D0786A">
        <w:t>:</w:t>
      </w:r>
    </w:p>
    <w:p w14:paraId="4070BAA5" w14:textId="77777777" w:rsidR="00D0786A" w:rsidRPr="00D0786A" w:rsidRDefault="00D0786A" w:rsidP="00D0786A">
      <w:pPr>
        <w:numPr>
          <w:ilvl w:val="0"/>
          <w:numId w:val="12"/>
        </w:numPr>
      </w:pPr>
      <w:r w:rsidRPr="00D0786A">
        <w:t xml:space="preserve">nyílt e: </w:t>
      </w:r>
      <w:proofErr w:type="spellStart"/>
      <w:r w:rsidRPr="00D0786A">
        <w:rPr>
          <w:i/>
          <w:iCs/>
        </w:rPr>
        <w:t>âmber</w:t>
      </w:r>
      <w:proofErr w:type="spellEnd"/>
      <w:r w:rsidRPr="00D0786A">
        <w:t xml:space="preserve"> (ember)</w:t>
      </w:r>
    </w:p>
    <w:p w14:paraId="3FB530B8" w14:textId="77777777" w:rsidR="00D0786A" w:rsidRPr="00D0786A" w:rsidRDefault="00D0786A" w:rsidP="00D0786A">
      <w:r w:rsidRPr="00D0786A">
        <w:rPr>
          <w:u w:val="thick"/>
        </w:rPr>
        <w:t>Déli</w:t>
      </w:r>
      <w:r w:rsidRPr="00D0786A">
        <w:t xml:space="preserve"> (dél-dunántúli + dél-alföldi):</w:t>
      </w:r>
    </w:p>
    <w:p w14:paraId="251AE873" w14:textId="77777777" w:rsidR="00D0786A" w:rsidRPr="00D0786A" w:rsidRDefault="00D0786A" w:rsidP="00D0786A">
      <w:pPr>
        <w:numPr>
          <w:ilvl w:val="0"/>
          <w:numId w:val="12"/>
        </w:numPr>
      </w:pPr>
      <w:r w:rsidRPr="00D0786A">
        <w:t xml:space="preserve">ö-zés főleg </w:t>
      </w:r>
      <w:proofErr w:type="spellStart"/>
      <w:r w:rsidRPr="00D0786A">
        <w:t>dél-alföldön</w:t>
      </w:r>
      <w:proofErr w:type="spellEnd"/>
      <w:r w:rsidRPr="00D0786A">
        <w:t xml:space="preserve">: </w:t>
      </w:r>
      <w:proofErr w:type="spellStart"/>
      <w:r w:rsidRPr="00D0786A">
        <w:t>mögette</w:t>
      </w:r>
      <w:proofErr w:type="spellEnd"/>
      <w:r w:rsidRPr="00D0786A">
        <w:t xml:space="preserve"> (megette)</w:t>
      </w:r>
    </w:p>
    <w:p w14:paraId="145442F2" w14:textId="77777777" w:rsidR="00D0786A" w:rsidRPr="00D0786A" w:rsidRDefault="00D0786A" w:rsidP="00D0786A">
      <w:r w:rsidRPr="00D0786A">
        <w:rPr>
          <w:u w:val="thick"/>
        </w:rPr>
        <w:t>Palóc</w:t>
      </w:r>
      <w:r w:rsidRPr="00D0786A">
        <w:t>:</w:t>
      </w:r>
    </w:p>
    <w:p w14:paraId="7F98F61B" w14:textId="77777777" w:rsidR="00D0786A" w:rsidRPr="00D0786A" w:rsidRDefault="00D0786A" w:rsidP="00D0786A">
      <w:pPr>
        <w:numPr>
          <w:ilvl w:val="0"/>
          <w:numId w:val="13"/>
        </w:numPr>
      </w:pPr>
      <w:r w:rsidRPr="00D0786A">
        <w:t>rövid „</w:t>
      </w:r>
      <w:proofErr w:type="gramStart"/>
      <w:r w:rsidRPr="00D0786A">
        <w:t>á”-</w:t>
      </w:r>
      <w:proofErr w:type="gramEnd"/>
      <w:r w:rsidRPr="00D0786A">
        <w:t xml:space="preserve"> </w:t>
      </w:r>
      <w:proofErr w:type="spellStart"/>
      <w:r w:rsidRPr="00D0786A">
        <w:rPr>
          <w:i/>
          <w:iCs/>
        </w:rPr>
        <w:t>âlmâ</w:t>
      </w:r>
      <w:proofErr w:type="spellEnd"/>
      <w:r w:rsidRPr="00D0786A">
        <w:t xml:space="preserve"> (alma), </w:t>
      </w:r>
      <w:proofErr w:type="spellStart"/>
      <w:r w:rsidRPr="00D0786A">
        <w:rPr>
          <w:i/>
          <w:iCs/>
        </w:rPr>
        <w:t>nâgy</w:t>
      </w:r>
      <w:proofErr w:type="spellEnd"/>
      <w:r w:rsidRPr="00D0786A">
        <w:t xml:space="preserve"> (nagy). </w:t>
      </w:r>
    </w:p>
    <w:p w14:paraId="2A2672DB" w14:textId="77777777" w:rsidR="00D0786A" w:rsidRPr="00D0786A" w:rsidRDefault="00D0786A" w:rsidP="00D0786A">
      <w:pPr>
        <w:numPr>
          <w:ilvl w:val="0"/>
          <w:numId w:val="13"/>
        </w:numPr>
      </w:pPr>
      <w:r w:rsidRPr="00D0786A">
        <w:t>megkülönbözteti a „</w:t>
      </w:r>
      <w:proofErr w:type="spellStart"/>
      <w:r w:rsidRPr="00D0786A">
        <w:t>ly</w:t>
      </w:r>
      <w:proofErr w:type="spellEnd"/>
      <w:r w:rsidRPr="00D0786A">
        <w:t>” hangot a „</w:t>
      </w:r>
      <w:proofErr w:type="gramStart"/>
      <w:r w:rsidRPr="00D0786A">
        <w:t>j”-</w:t>
      </w:r>
      <w:proofErr w:type="spellStart"/>
      <w:proofErr w:type="gramEnd"/>
      <w:r w:rsidRPr="00D0786A">
        <w:t>től</w:t>
      </w:r>
      <w:proofErr w:type="spellEnd"/>
      <w:r w:rsidRPr="00D0786A">
        <w:t xml:space="preserve">: </w:t>
      </w:r>
      <w:r w:rsidRPr="00D0786A">
        <w:rPr>
          <w:i/>
          <w:iCs/>
        </w:rPr>
        <w:t>l(j)</w:t>
      </w:r>
      <w:proofErr w:type="spellStart"/>
      <w:r w:rsidRPr="00D0786A">
        <w:rPr>
          <w:i/>
          <w:iCs/>
        </w:rPr>
        <w:t>āny</w:t>
      </w:r>
      <w:proofErr w:type="spellEnd"/>
      <w:r w:rsidRPr="00D0786A">
        <w:t xml:space="preserve">, </w:t>
      </w:r>
      <w:proofErr w:type="spellStart"/>
      <w:r w:rsidRPr="00D0786A">
        <w:rPr>
          <w:i/>
          <w:iCs/>
        </w:rPr>
        <w:t>fol</w:t>
      </w:r>
      <w:proofErr w:type="spellEnd"/>
      <w:r w:rsidRPr="00D0786A">
        <w:rPr>
          <w:i/>
          <w:iCs/>
        </w:rPr>
        <w:t>(j)ó</w:t>
      </w:r>
      <w:r w:rsidRPr="00D0786A">
        <w:t xml:space="preserve">, </w:t>
      </w:r>
      <w:r w:rsidRPr="00D0786A">
        <w:rPr>
          <w:i/>
          <w:iCs/>
        </w:rPr>
        <w:t>l(j)</w:t>
      </w:r>
      <w:proofErr w:type="spellStart"/>
      <w:r w:rsidRPr="00D0786A">
        <w:rPr>
          <w:i/>
          <w:iCs/>
        </w:rPr>
        <w:t>uk</w:t>
      </w:r>
      <w:proofErr w:type="spellEnd"/>
      <w:r w:rsidRPr="00D0786A">
        <w:t xml:space="preserve">, </w:t>
      </w:r>
      <w:r w:rsidRPr="00D0786A">
        <w:rPr>
          <w:i/>
          <w:iCs/>
        </w:rPr>
        <w:t>gól(j)â</w:t>
      </w:r>
    </w:p>
    <w:p w14:paraId="2010F794" w14:textId="77777777" w:rsidR="00D0786A" w:rsidRPr="00D0786A" w:rsidRDefault="00D0786A" w:rsidP="00D0786A">
      <w:r w:rsidRPr="00D0786A">
        <w:rPr>
          <w:u w:val="thick"/>
        </w:rPr>
        <w:t>Tiszai</w:t>
      </w:r>
      <w:r w:rsidRPr="00D0786A">
        <w:t>:</w:t>
      </w:r>
    </w:p>
    <w:p w14:paraId="45F6AF33" w14:textId="77777777" w:rsidR="00D0786A" w:rsidRPr="00D0786A" w:rsidRDefault="00D0786A" w:rsidP="00D0786A">
      <w:pPr>
        <w:numPr>
          <w:ilvl w:val="0"/>
          <w:numId w:val="14"/>
        </w:numPr>
      </w:pPr>
      <w:r w:rsidRPr="00D0786A">
        <w:t>„</w:t>
      </w:r>
      <w:proofErr w:type="gramStart"/>
      <w:r w:rsidRPr="00D0786A">
        <w:t>í”-</w:t>
      </w:r>
      <w:proofErr w:type="spellStart"/>
      <w:proofErr w:type="gramEnd"/>
      <w:r w:rsidRPr="00D0786A">
        <w:t>zés</w:t>
      </w:r>
      <w:proofErr w:type="spellEnd"/>
      <w:r w:rsidRPr="00D0786A">
        <w:t xml:space="preserve">: – pl. </w:t>
      </w:r>
      <w:proofErr w:type="spellStart"/>
      <w:r w:rsidRPr="00D0786A">
        <w:rPr>
          <w:i/>
          <w:iCs/>
        </w:rPr>
        <w:t>níz</w:t>
      </w:r>
      <w:proofErr w:type="spellEnd"/>
      <w:r w:rsidRPr="00D0786A">
        <w:t xml:space="preserve"> (néz), </w:t>
      </w:r>
      <w:proofErr w:type="spellStart"/>
      <w:r w:rsidRPr="00D0786A">
        <w:rPr>
          <w:i/>
          <w:iCs/>
        </w:rPr>
        <w:t>píz</w:t>
      </w:r>
      <w:proofErr w:type="spellEnd"/>
      <w:r w:rsidRPr="00D0786A">
        <w:t xml:space="preserve"> (pénz), </w:t>
      </w:r>
      <w:proofErr w:type="spellStart"/>
      <w:r w:rsidRPr="00D0786A">
        <w:rPr>
          <w:i/>
          <w:iCs/>
        </w:rPr>
        <w:t>fílsz</w:t>
      </w:r>
      <w:proofErr w:type="spellEnd"/>
      <w:r w:rsidRPr="00D0786A">
        <w:t xml:space="preserve"> (félsz).</w:t>
      </w:r>
    </w:p>
    <w:p w14:paraId="23AC077A" w14:textId="77777777" w:rsidR="00D0786A" w:rsidRPr="00D0786A" w:rsidRDefault="00D0786A" w:rsidP="00D0786A">
      <w:r w:rsidRPr="00D0786A">
        <w:rPr>
          <w:u w:val="thick"/>
        </w:rPr>
        <w:t>Északkeleti</w:t>
      </w:r>
      <w:r w:rsidRPr="00D0786A">
        <w:t>:</w:t>
      </w:r>
    </w:p>
    <w:p w14:paraId="19A7A5E5" w14:textId="77777777" w:rsidR="00D0786A" w:rsidRPr="00D0786A" w:rsidRDefault="00D0786A" w:rsidP="00D0786A">
      <w:pPr>
        <w:numPr>
          <w:ilvl w:val="0"/>
          <w:numId w:val="14"/>
        </w:numPr>
      </w:pPr>
      <w:r w:rsidRPr="00D0786A">
        <w:t xml:space="preserve">az ó, ő, é helyén </w:t>
      </w:r>
      <w:proofErr w:type="spellStart"/>
      <w:r w:rsidRPr="00D0786A">
        <w:t>ou</w:t>
      </w:r>
      <w:proofErr w:type="spellEnd"/>
      <w:r w:rsidRPr="00D0786A">
        <w:t xml:space="preserve">, </w:t>
      </w:r>
      <w:proofErr w:type="spellStart"/>
      <w:r w:rsidRPr="00D0786A">
        <w:t>öü</w:t>
      </w:r>
      <w:proofErr w:type="spellEnd"/>
      <w:r w:rsidRPr="00D0786A">
        <w:t xml:space="preserve">, </w:t>
      </w:r>
      <w:proofErr w:type="spellStart"/>
      <w:r w:rsidRPr="00D0786A">
        <w:t>éi</w:t>
      </w:r>
      <w:proofErr w:type="spellEnd"/>
      <w:r w:rsidRPr="00D0786A">
        <w:t xml:space="preserve"> van (pl. </w:t>
      </w:r>
      <w:proofErr w:type="spellStart"/>
      <w:r w:rsidRPr="00D0786A">
        <w:t>vaut-vout</w:t>
      </w:r>
      <w:proofErr w:type="spellEnd"/>
      <w:r w:rsidRPr="00D0786A">
        <w:t xml:space="preserve">, </w:t>
      </w:r>
      <w:proofErr w:type="spellStart"/>
      <w:r w:rsidRPr="00D0786A">
        <w:t>szeép-széip</w:t>
      </w:r>
      <w:proofErr w:type="spellEnd"/>
      <w:r w:rsidRPr="00D0786A">
        <w:t xml:space="preserve">) gyakran megrövidül az í, ó, ő hang (pl. víz, út, </w:t>
      </w:r>
      <w:proofErr w:type="spellStart"/>
      <w:r w:rsidRPr="00D0786A">
        <w:t>szür</w:t>
      </w:r>
      <w:proofErr w:type="spellEnd"/>
      <w:r w:rsidRPr="00D0786A">
        <w:t>)</w:t>
      </w:r>
    </w:p>
    <w:p w14:paraId="4F93FC1C" w14:textId="77777777" w:rsidR="00D0786A" w:rsidRPr="00D0786A" w:rsidRDefault="00D0786A" w:rsidP="00D0786A">
      <w:r w:rsidRPr="00D0786A">
        <w:rPr>
          <w:u w:val="thick"/>
        </w:rPr>
        <w:t>Mezőségi</w:t>
      </w:r>
      <w:r w:rsidRPr="00D0786A">
        <w:t>:</w:t>
      </w:r>
    </w:p>
    <w:p w14:paraId="7B3BA7AB" w14:textId="77777777" w:rsidR="00D0786A" w:rsidRPr="00D0786A" w:rsidRDefault="00D0786A" w:rsidP="00D0786A">
      <w:pPr>
        <w:numPr>
          <w:ilvl w:val="0"/>
          <w:numId w:val="14"/>
        </w:numPr>
      </w:pPr>
      <w:r w:rsidRPr="00D0786A">
        <w:t xml:space="preserve">helyett a (pl. </w:t>
      </w:r>
      <w:proofErr w:type="spellStart"/>
      <w:r w:rsidRPr="00D0786A">
        <w:t>malam</w:t>
      </w:r>
      <w:proofErr w:type="spellEnd"/>
      <w:r w:rsidRPr="00D0786A">
        <w:t xml:space="preserve">, </w:t>
      </w:r>
      <w:proofErr w:type="spellStart"/>
      <w:r w:rsidRPr="00D0786A">
        <w:t>szaba</w:t>
      </w:r>
      <w:proofErr w:type="spellEnd"/>
      <w:r w:rsidRPr="00D0786A">
        <w:t xml:space="preserve">) Hosszú </w:t>
      </w:r>
      <w:proofErr w:type="spellStart"/>
      <w:r w:rsidRPr="00D0786A">
        <w:t>mgh</w:t>
      </w:r>
      <w:proofErr w:type="spellEnd"/>
      <w:r w:rsidRPr="00D0786A">
        <w:t xml:space="preserve"> </w:t>
      </w:r>
      <w:proofErr w:type="gramStart"/>
      <w:r w:rsidRPr="00D0786A">
        <w:t>helyett  rövid</w:t>
      </w:r>
      <w:proofErr w:type="gramEnd"/>
      <w:r w:rsidRPr="00D0786A">
        <w:t xml:space="preserve"> a toldalékokban (pl. </w:t>
      </w:r>
      <w:proofErr w:type="spellStart"/>
      <w:r w:rsidRPr="00D0786A">
        <w:t>hazbol</w:t>
      </w:r>
      <w:proofErr w:type="spellEnd"/>
      <w:r w:rsidRPr="00D0786A">
        <w:t xml:space="preserve">, mellöl) </w:t>
      </w:r>
    </w:p>
    <w:p w14:paraId="3A9C41BC" w14:textId="77777777" w:rsidR="00D0786A" w:rsidRPr="00D0786A" w:rsidRDefault="00D0786A" w:rsidP="00D0786A">
      <w:r w:rsidRPr="00D0786A">
        <w:rPr>
          <w:u w:val="thick"/>
        </w:rPr>
        <w:t>Székely</w:t>
      </w:r>
      <w:r w:rsidRPr="00D0786A">
        <w:t>:</w:t>
      </w:r>
    </w:p>
    <w:p w14:paraId="17929175" w14:textId="77777777" w:rsidR="00D0786A" w:rsidRPr="00D0786A" w:rsidRDefault="00D0786A" w:rsidP="00D0786A">
      <w:pPr>
        <w:numPr>
          <w:ilvl w:val="0"/>
          <w:numId w:val="14"/>
        </w:numPr>
      </w:pPr>
      <w:r w:rsidRPr="00D0786A">
        <w:t>a szófűzése, kifejezésmódja jellegzetes: megébredtem, „ha látom, őrülök megfelé”</w:t>
      </w:r>
    </w:p>
    <w:p w14:paraId="6CE2E5E8" w14:textId="77777777" w:rsidR="00D0786A" w:rsidRPr="00D0786A" w:rsidRDefault="00D0786A" w:rsidP="00D0786A">
      <w:pPr>
        <w:rPr>
          <w:u w:val="thick"/>
        </w:rPr>
      </w:pPr>
      <w:r w:rsidRPr="00D0786A">
        <w:rPr>
          <w:u w:val="thick"/>
        </w:rPr>
        <w:t>Csángó (moldvai)</w:t>
      </w:r>
      <w:bookmarkStart w:id="1" w:name="Moldvai_nyelvj.C3.A1r.C3.A1s_.28kor.C3.A"/>
      <w:bookmarkEnd w:id="1"/>
      <w:r w:rsidRPr="00D0786A">
        <w:t>:</w:t>
      </w:r>
    </w:p>
    <w:p w14:paraId="579ADC28" w14:textId="77777777" w:rsidR="00D0786A" w:rsidRPr="00D0786A" w:rsidRDefault="00D0786A" w:rsidP="00D0786A">
      <w:pPr>
        <w:numPr>
          <w:ilvl w:val="0"/>
          <w:numId w:val="14"/>
        </w:numPr>
      </w:pPr>
      <w:r w:rsidRPr="00D0786A">
        <w:t xml:space="preserve">Teljesen önállóan fejlődött: román jövevényszók, </w:t>
      </w:r>
      <w:proofErr w:type="spellStart"/>
      <w:r w:rsidRPr="00D0786A">
        <w:t>dzs-zés</w:t>
      </w:r>
      <w:proofErr w:type="spellEnd"/>
      <w:r w:rsidRPr="00D0786A">
        <w:t xml:space="preserve">: </w:t>
      </w:r>
      <w:proofErr w:type="spellStart"/>
      <w:r w:rsidRPr="00D0786A">
        <w:t>dzsermek</w:t>
      </w:r>
      <w:proofErr w:type="spellEnd"/>
      <w:r w:rsidRPr="00D0786A">
        <w:t xml:space="preserve"> – gyermek, </w:t>
      </w:r>
      <w:proofErr w:type="spellStart"/>
      <w:r w:rsidRPr="00D0786A">
        <w:t>medzs</w:t>
      </w:r>
      <w:proofErr w:type="spellEnd"/>
      <w:r w:rsidRPr="00D0786A">
        <w:t xml:space="preserve"> – megy), elbeszélő múlt: pl. </w:t>
      </w:r>
      <w:proofErr w:type="spellStart"/>
      <w:r w:rsidRPr="00D0786A">
        <w:t>mene</w:t>
      </w:r>
      <w:proofErr w:type="spellEnd"/>
      <w:r w:rsidRPr="00D0786A">
        <w:t xml:space="preserve">, régmúlt: ment </w:t>
      </w:r>
      <w:proofErr w:type="spellStart"/>
      <w:r w:rsidRPr="00D0786A">
        <w:t>vala</w:t>
      </w:r>
      <w:proofErr w:type="spellEnd"/>
    </w:p>
    <w:p w14:paraId="6AFCD381" w14:textId="77777777" w:rsidR="00D0786A" w:rsidRPr="00D0786A" w:rsidRDefault="00D0786A" w:rsidP="00D0786A">
      <w:r w:rsidRPr="00D0786A">
        <w:t xml:space="preserve">A magyar nyelv egységesülése a XVIII. században kezdődött. Előtte csak nyelvjárások voltak. Ebben nagy szerepe volt a nyelvújításnak, az olvasni tudás terjedésének, a felvilágosodás korában megerősödő magyar nyelvi programoknak. </w:t>
      </w:r>
    </w:p>
    <w:p w14:paraId="004AE810" w14:textId="77777777" w:rsidR="00D0786A" w:rsidRPr="00D0786A" w:rsidRDefault="00D0786A" w:rsidP="00D0786A">
      <w:r w:rsidRPr="00D0786A">
        <w:t>A mai magyar hivatalos nyelv (köznyelv) és irodalmi nyelv az északkeleti nyelvjárásból fejlődött ki (nem véletlen: Kazinczy itt élt – Széphalom, akkor Bányácska).</w:t>
      </w:r>
    </w:p>
    <w:p w14:paraId="54B56C60" w14:textId="77777777" w:rsidR="00D0786A" w:rsidRPr="00D0786A" w:rsidRDefault="00D0786A" w:rsidP="00D0786A">
      <w:r w:rsidRPr="00D0786A">
        <w:t>Számos nyelvjárási szó került ekkor a magyar nyelvbe, és vált a mai magyar köznyelv részévé, pl. burgonya, barangol, betyár, inda, kamat, kandalló, modor, szikár, rimánkodik, kelengye</w:t>
      </w:r>
    </w:p>
    <w:p w14:paraId="48D777BD" w14:textId="0A996FBC" w:rsidR="00D0786A" w:rsidRPr="00D0786A" w:rsidRDefault="00D0786A" w:rsidP="00D0786A">
      <w:r w:rsidRPr="00D0786A">
        <w:t xml:space="preserve">A nyelvjárások ma háttérbe szorulnak, a TV, rádió elterjedésével a kiejtési változatok szerepe egyre csökken. Sokan azonban igyekeznek megőrizni nyelvünknek ezeket az értékeit: pl. palóc nyelvjárásban beszél az egyik időjárás-jelentő az M1-en (vagy </w:t>
      </w:r>
      <w:proofErr w:type="spellStart"/>
      <w:r w:rsidRPr="00D0786A">
        <w:t>Győzike</w:t>
      </w:r>
      <w:proofErr w:type="spellEnd"/>
      <w:r w:rsidRPr="00D0786A">
        <w:t>), egy előadói versenyt egy népnyelven mesélő kisfiú nyert meg (de a magyar Népmesék sorozatban Szabó Gyula is dialektusban beszél), valamint nyelvtani tananyag a nyelvjárások tanulása.</w:t>
      </w:r>
    </w:p>
    <w:sectPr w:rsidR="00D0786A" w:rsidRPr="00D0786A" w:rsidSect="00D0786A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7098" w14:textId="77777777" w:rsidR="004B5DEF" w:rsidRDefault="004B5DEF" w:rsidP="006B1168">
      <w:pPr>
        <w:spacing w:after="0" w:line="240" w:lineRule="auto"/>
      </w:pPr>
      <w:r>
        <w:separator/>
      </w:r>
    </w:p>
  </w:endnote>
  <w:endnote w:type="continuationSeparator" w:id="0">
    <w:p w14:paraId="23D67D2C" w14:textId="77777777" w:rsidR="004B5DEF" w:rsidRDefault="004B5DEF" w:rsidP="006B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B66E" w14:textId="77777777" w:rsidR="004B5DEF" w:rsidRDefault="004B5DEF" w:rsidP="006B1168">
      <w:pPr>
        <w:spacing w:after="0" w:line="240" w:lineRule="auto"/>
      </w:pPr>
      <w:r>
        <w:separator/>
      </w:r>
    </w:p>
  </w:footnote>
  <w:footnote w:type="continuationSeparator" w:id="0">
    <w:p w14:paraId="518BF4E5" w14:textId="77777777" w:rsidR="004B5DEF" w:rsidRDefault="004B5DEF" w:rsidP="006B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F9"/>
    <w:multiLevelType w:val="multilevel"/>
    <w:tmpl w:val="E50EF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30CBB"/>
    <w:multiLevelType w:val="multilevel"/>
    <w:tmpl w:val="4CB8B2A2"/>
    <w:lvl w:ilvl="0"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641B1"/>
    <w:multiLevelType w:val="singleLevel"/>
    <w:tmpl w:val="B268B53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B2918E2"/>
    <w:multiLevelType w:val="multilevel"/>
    <w:tmpl w:val="A2FAFDC0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4" w15:restartNumberingAfterBreak="0">
    <w:nsid w:val="569F4A6F"/>
    <w:multiLevelType w:val="hybridMultilevel"/>
    <w:tmpl w:val="8842E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479E"/>
    <w:multiLevelType w:val="hybridMultilevel"/>
    <w:tmpl w:val="6672A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7DAE"/>
    <w:multiLevelType w:val="hybridMultilevel"/>
    <w:tmpl w:val="A8208890"/>
    <w:lvl w:ilvl="0" w:tplc="9302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256C10"/>
    <w:multiLevelType w:val="multilevel"/>
    <w:tmpl w:val="D830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662D9"/>
    <w:multiLevelType w:val="hybridMultilevel"/>
    <w:tmpl w:val="CD32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B3BAF"/>
    <w:multiLevelType w:val="hybridMultilevel"/>
    <w:tmpl w:val="E9C4BBB8"/>
    <w:lvl w:ilvl="0" w:tplc="9490D6B2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69732295"/>
    <w:multiLevelType w:val="multilevel"/>
    <w:tmpl w:val="9A6EFC0A"/>
    <w:lvl w:ilvl="0"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86D7B"/>
    <w:multiLevelType w:val="hybridMultilevel"/>
    <w:tmpl w:val="CD84B5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733AD"/>
    <w:multiLevelType w:val="hybridMultilevel"/>
    <w:tmpl w:val="66E02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370"/>
    <w:multiLevelType w:val="hybridMultilevel"/>
    <w:tmpl w:val="C70EF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97"/>
    <w:rsid w:val="000612AE"/>
    <w:rsid w:val="00077297"/>
    <w:rsid w:val="00302B8B"/>
    <w:rsid w:val="004B5DEF"/>
    <w:rsid w:val="006B1168"/>
    <w:rsid w:val="008155CA"/>
    <w:rsid w:val="00B870B9"/>
    <w:rsid w:val="00BA58ED"/>
    <w:rsid w:val="00C56EF7"/>
    <w:rsid w:val="00D0786A"/>
    <w:rsid w:val="00E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FF4C"/>
  <w15:chartTrackingRefBased/>
  <w15:docId w15:val="{065C14D3-FB98-427C-AD76-12786EE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B8B"/>
  </w:style>
  <w:style w:type="character" w:styleId="Hiperhivatkozs">
    <w:name w:val="Hyperlink"/>
    <w:basedOn w:val="Bekezdsalapbettpusa"/>
    <w:uiPriority w:val="99"/>
    <w:unhideWhenUsed/>
    <w:rsid w:val="00302B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2B8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02B8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B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116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12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12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F642-2389-49CB-B74F-6396888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2</cp:revision>
  <dcterms:created xsi:type="dcterms:W3CDTF">2020-03-18T01:38:00Z</dcterms:created>
  <dcterms:modified xsi:type="dcterms:W3CDTF">2020-03-18T02:52:00Z</dcterms:modified>
</cp:coreProperties>
</file>