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numPr>
          <w:ilvl w:val="0"/>
          <w:numId w:val="2"/>
        </w:numPr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Tity"/>
        </w:rPr>
        <w:t>A szocializáció fogalma és színterei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társadalomban elfoglalt helyet és a hozzá tartozó társadalmi jellemzőket az egyén „örökli” és megtanulja; illetve örökli és megtanulja azoknak az eszközöknek a használatát, amelyekkel megtarthatja, illetve megváltoztathatja a társadalmi helyzetét. Ezt a társadalmi tanulást szocializációnak nevezzük.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/>
        <w:t xml:space="preserve">A szocializáció az a folyamat, amelynek során az újszülött gyermekből a társas interakciók révén identitással rendelkező személy, egy adott társadalom tagja lesz.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szocializációban eleinte rendszerint a családtagok kapnak szerepet, később a kortárscsoportok, az oktatási intézmények, majd a munkahelyi, szabadidős társak, akikkel érintkezve az egyén elsajátítja (megismeri és magáévá teszi) a különböző helyzetekben és tevékenységeknél elvárt viselkedés szabályait, illetve kialakítja az alkalmazásukhoz szükséges készségeket (kompetenciákat). A szocializáció eredményeként ezeket a szabályokat az egyén már nem kívülről érkező előírásként, hanem személyes beállítódásaiból, értékrendjéből következő szerepként éli át.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szocializáció ebben az értelemben az egész életen át tartó, jellegzetes életkori szakaszokban meg-megújuló folyamat. Noha sok szempontból meghatározóak a gyermekkori tapasztalatok, a másodlagos vagy harmadlagos (iskolai, munkahelyi, politikai szervezetbeli stb.) szocializáció radikálisan felülírhatja a korábban meghatározónak tűnt személyiségjegyeket.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Megkülönböztetünk elsődleges szocializációt, amely a társas környezettel való interakcióban történik, és minden későbbi szocializációs folyamat alapja. Az elsődleges szocializáció során alapvető kognitív, verbális, ill. szociális készségek, valamint kulturális, erkölcsi mintázatok sajátítódnak el.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társadalmi szerepekkel kapcsolatosan beszélünk másodlagos, pl. erkölcsi, politikai, foglalkozási szocializációról. </w:t>
      </w:r>
    </w:p>
    <w:p>
      <w:pPr>
        <w:pStyle w:val="Cmsor3"/>
        <w:spacing w:before="280" w:after="280"/>
        <w:rPr>
          <w:rFonts w:ascii="Times New Roman" w:hAnsi="Times New Roman" w:cs="Times New Roman"/>
          <w:sz w:val="28"/>
          <w:szCs w:val="28"/>
          <w:u w:val="single"/>
        </w:rPr>
      </w:pPr>
      <w:r>
        <w:rPr/>
        <w:t xml:space="preserve">A szocializáció színterei: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Az elsődleges szocializáció színhelye a család.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 családi szocializáció tartalma: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• </w:t>
      </w:r>
      <w:r>
        <w:rPr/>
        <w:t xml:space="preserve">A gyermek találkozása a társadalommal. </w:t>
        <w:br/>
        <w:t>• Az intim kapcsolatok működtetésének mintái.</w:t>
        <w:br/>
        <w:t>• A kommunikáció képességének kialakulása (elsősorban a nyelvi kommunikáció).</w:t>
        <w:br/>
        <w:t>• Az identitás meghatározásának (nem, társadalmi helyzet, vallás, etnikum) alapvető eszköze.</w:t>
        <w:br/>
        <w:t>• Általános életesélyek hagyományozódása: egészség, várható élettartam, várható iskolai végzettség, várható foglalkozás, anyagi helyzet</w:t>
        <w:br/>
        <w:t>• A szülő-gyermek kapcsolat kihatása az élet időben távoli szakaszaira (depresszió, infarktus-veszélyeztetettség, stb.)</w:t>
        <w:br/>
        <w:t>• Alapvető viselkedési (pl. egészségviselkedési) szokások.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A másodlagos szocializáció legfontosabb színhelye az iskola.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Az iskola célja, hogy a tanulók elsajátítsák mindazokat az információkat, készségeket, értékeket, amelyeket a társadalom fontosnak tart. (Nem csak írás-olvasás, hanem pl. kötelességtudat, megbízhatóság, pontosság, stb.)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• </w:t>
      </w:r>
      <w:r>
        <w:rPr/>
        <w:t xml:space="preserve">A gyermeknek meg kell tanulnia együttműködnie más gyerekekkel, megfelelnie külső elvárásoknak, kialakítani a viselkedés új szabályait (megosztani másokkal, versenyezni). </w:t>
        <w:br/>
        <w:t xml:space="preserve">• A társadalmi (családi) előnyök és hátrányok iskolai előnyökké/hátrányokká válnak, az iskolai előnyök/hátrányok pedig ismét társadalmiakká.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3. Az iskola mellett igen jelentős szocializációs szerepe van a kortárscsoportnak.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A kortárscsoport lényege az iskolán kívüli kapcsolat más fiatalokkal (barátok, szomszédság), ami lényegesen különbözik a családi és az iskolai kapcsolatoktól.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Az iskola és a kortárscsoport további lényeges funkciói: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• </w:t>
      </w:r>
      <w:r>
        <w:rPr/>
        <w:t>a családi kapcsolatok lazítása,</w:t>
        <w:br/>
        <w:t>• alternatív viselkedési modellek nyújtása,</w:t>
        <w:br/>
        <w:t xml:space="preserve">• alternatív, nem ritkán ütköző értékek és normák nyújtása, </w:t>
        <w:br/>
        <w:t>• a serdülőnek meg kell tanulnia a számára fontos személyek s intézmények esetleg konfliktusos normáit, értékeit összehangolni.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A tömegkommunikáció is betölt szocializációs funkciót.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 tömegkommunikáció különféle médiumai – tévé, rádió, film, újság, könyvek, hanglemezek, videók, Internet – társadalmi szempontból eltérő csoportokhoz juttatják el ugyanazokat az értékrendeket (pl. ízlés, életcélok, fogyasztási célok), és szerepmodelleket (példaképek, viselkedés).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Ahogy a multinacionális média teret nyer, üzenetei egységesebbé válnak. </w:t>
        <w:br/>
        <w:t>A szocializáció során a viselkedés mögöttes befolyásoló faktorait, pl. a bizalom képességét, vagy az ellenséges beállítódást is elsajátítja az egyén. A folyamat eredményeként létrejön az ún. társadalmi tőke, amelybe az anyagi és kapcsolati tőkén kívül pl. az egészség-tőke, az egészségi állapot fenntartásának képessége is beletartozik.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next w:val="Normal"/>
    <w:link w:val="Cmsor2Char"/>
    <w:uiPriority w:val="9"/>
    <w:semiHidden/>
    <w:unhideWhenUsed/>
    <w:qFormat/>
    <w:rsid w:val="000c41b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al"/>
    <w:link w:val="Cmsor3Char"/>
    <w:uiPriority w:val="9"/>
    <w:qFormat/>
    <w:rsid w:val="000c41b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0c41ba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0c41b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y" w:customStyle="1">
    <w:name w:val="tity"/>
    <w:basedOn w:val="DefaultParagraphFont"/>
    <w:qFormat/>
    <w:rsid w:val="000c41ba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LibreOffice/6.4.7.2$Linux_X86_64 LibreOffice_project/40$Build-2</Application>
  <Pages>2</Pages>
  <Words>525</Words>
  <Characters>3901</Characters>
  <CharactersWithSpaces>4425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2021-03-09T05:56:00Z</dcterms:created>
  <dc:creator>imrene.fidrich@gmail.com</dc:creator>
  <dc:description/>
  <dc:language>hu-HU</dc:language>
  <cp:lastModifiedBy/>
  <dcterms:modified xsi:type="dcterms:W3CDTF">2023-02-08T18:27:27Z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